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  <w:r w:rsidRPr="00E25B4D">
        <w:rPr>
          <w:rFonts w:ascii="Marianne" w:hAnsi="Marianne"/>
          <w:b/>
          <w:bCs/>
          <w:smallCaps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1" locked="0" layoutInCell="1" allowOverlap="1" wp14:anchorId="481F45CC" wp14:editId="72C585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65200" cy="1206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</w:p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</w:p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</w:p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</w:p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</w:p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  <w:r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Aide à la conception et à l’écriture du p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rojet pédagogique</w:t>
      </w:r>
    </w:p>
    <w:p w:rsidR="00E52769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  <w:r w:rsidRPr="006C285B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 </w:t>
      </w:r>
      <w:r>
        <w:rPr>
          <w:rFonts w:ascii="Marianne" w:eastAsia="Times New Roman" w:hAnsi="Marianne" w:cs="Calibri"/>
          <w:b/>
          <w:sz w:val="24"/>
          <w:szCs w:val="24"/>
          <w:u w:val="single"/>
          <w:lang w:eastAsia="fr-FR"/>
        </w:rPr>
        <w:t>Arts Plastiques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 xml:space="preserve"> avec </w:t>
      </w:r>
      <w:r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 xml:space="preserve">un 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intervenant</w:t>
      </w:r>
      <w:r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 xml:space="preserve"> extérieur</w:t>
      </w:r>
    </w:p>
    <w:p w:rsidR="00E52769" w:rsidRPr="006C285B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sz w:val="24"/>
          <w:szCs w:val="24"/>
          <w:lang w:eastAsia="fr-FR"/>
        </w:rPr>
      </w:pPr>
    </w:p>
    <w:p w:rsidR="00E52769" w:rsidRPr="00854FDE" w:rsidRDefault="00E52769" w:rsidP="00E527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50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5168"/>
      </w:tblGrid>
      <w:tr w:rsidR="00E52769" w:rsidRPr="00854FDE" w:rsidTr="00980D12">
        <w:trPr>
          <w:cantSplit/>
          <w:trHeight w:val="659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Default="00E52769" w:rsidP="00980D12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Année scolaire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:rsidR="00E52769" w:rsidRPr="002A0197" w:rsidRDefault="00E52769" w:rsidP="00980D12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Période :          du                    au 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2A0197" w:rsidRDefault="00E52769" w:rsidP="00980D12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Circonscription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:rsidR="00E52769" w:rsidRPr="002A0197" w:rsidRDefault="00E52769" w:rsidP="00980D12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École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:rsidR="00E52769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Adresse</w:t>
            </w:r>
            <w:r w:rsidRPr="00544E5E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544E5E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:rsidR="00E52769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Tel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:rsidR="00E52769" w:rsidRPr="00544E5E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Mail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E52769" w:rsidRPr="00854FDE" w:rsidTr="00980D12">
        <w:trPr>
          <w:cantSplit/>
          <w:trHeight w:val="503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2A0197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Nombre de classes engagées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:rsidR="00E52769" w:rsidRPr="002A0197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2A0197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Niveau(x) de classe(s)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:rsidR="00E52769" w:rsidRPr="002A0197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  <w:tr w:rsidR="00E52769" w:rsidRPr="00854FDE" w:rsidTr="00980D12">
        <w:trPr>
          <w:cantSplit/>
          <w:trHeight w:val="503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Nom </w:t>
            </w: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du ou 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des enseignants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:rsidR="00E52769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:rsidR="00E52769" w:rsidRPr="002A0197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2A0197" w:rsidRDefault="00E52769" w:rsidP="00980D12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 de l’intervenant :</w:t>
            </w:r>
          </w:p>
        </w:tc>
      </w:tr>
      <w:tr w:rsidR="00E52769" w:rsidRPr="00854FDE" w:rsidTr="00980D1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25B4D" w:rsidRDefault="00E52769" w:rsidP="00980D12">
            <w:pPr>
              <w:spacing w:after="0" w:line="240" w:lineRule="auto"/>
              <w:jc w:val="both"/>
              <w:rPr>
                <w:rFonts w:ascii="Marianne" w:hAnsi="Marianne" w:cs="Arial"/>
                <w:b/>
                <w:sz w:val="18"/>
                <w:szCs w:val="20"/>
                <w:shd w:val="clear" w:color="auto" w:fill="FFFF00"/>
              </w:rPr>
            </w:pPr>
            <w:r w:rsidRPr="00E25B4D">
              <w:rPr>
                <w:rFonts w:ascii="Marianne" w:hAnsi="Marianne" w:cs="Arial"/>
                <w:b/>
                <w:sz w:val="20"/>
                <w:szCs w:val="20"/>
              </w:rPr>
              <w:t xml:space="preserve">S’il s’agit d’un temps fort, </w:t>
            </w:r>
            <w:r w:rsidRPr="00E25B4D">
              <w:rPr>
                <w:rFonts w:ascii="Marianne" w:hAnsi="Marianne" w:cs="Arial"/>
                <w:b/>
                <w:color w:val="FF0000"/>
                <w:sz w:val="20"/>
                <w:szCs w:val="20"/>
              </w:rPr>
              <w:t>cocher à minima un item par pilier</w:t>
            </w:r>
            <w:r w:rsidRPr="00E25B4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 </w:t>
            </w:r>
            <w:r w:rsidRPr="00E25B4D">
              <w:rPr>
                <w:rFonts w:ascii="Marianne" w:hAnsi="Marianne" w:cs="Arial"/>
                <w:b/>
                <w:sz w:val="20"/>
                <w:szCs w:val="20"/>
              </w:rPr>
              <w:t xml:space="preserve">: grands objectifs de formation pour le PEAC </w:t>
            </w:r>
            <w:r w:rsidRPr="00E25B4D">
              <w:rPr>
                <w:rFonts w:ascii="Marianne" w:hAnsi="Marianne" w:cs="Arial"/>
                <w:sz w:val="20"/>
                <w:szCs w:val="20"/>
              </w:rPr>
              <w:t>(</w:t>
            </w:r>
            <w:r w:rsidRPr="00E25B4D">
              <w:rPr>
                <w:rFonts w:ascii="Marianne" w:hAnsi="Marianne" w:cs="Arial"/>
                <w:sz w:val="18"/>
                <w:szCs w:val="20"/>
              </w:rPr>
              <w:t>arrêté du 01/07/2015 - J.O. du 7/07/2015)</w:t>
            </w:r>
          </w:p>
          <w:p w:rsidR="00E52769" w:rsidRPr="00E25B4D" w:rsidRDefault="00E52769" w:rsidP="00980D1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E52769" w:rsidRPr="00E25B4D" w:rsidRDefault="00E52769" w:rsidP="00980D1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</w:rPr>
            </w:pPr>
            <w:r w:rsidRPr="00E25B4D">
              <w:rPr>
                <w:rFonts w:ascii="Marianne" w:hAnsi="Marianne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 xml:space="preserve"> 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Fr</w:t>
            </w:r>
            <w:r w:rsidRPr="00E25B4D">
              <w:rPr>
                <w:rFonts w:ascii="Marianne" w:hAnsi="Marianne" w:cs="Marianne"/>
                <w:sz w:val="22"/>
                <w:szCs w:val="22"/>
                <w:highlight w:val="lightGray"/>
              </w:rPr>
              <w:t>é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quenter (Rencontres)</w:t>
            </w:r>
          </w:p>
          <w:tbl>
            <w:tblPr>
              <w:tblStyle w:val="Grilledutableau"/>
              <w:tblW w:w="9819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508"/>
              <w:gridCol w:w="508"/>
              <w:gridCol w:w="8295"/>
            </w:tblGrid>
            <w:tr w:rsidR="00E52769" w:rsidRPr="00E25B4D" w:rsidTr="00980D1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08" w:type="dxa"/>
                  <w:tcBorders>
                    <w:right w:val="single" w:sz="4" w:space="0" w:color="auto"/>
                  </w:tcBorders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52769" w:rsidRPr="00E25B4D" w:rsidTr="00980D1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tcBorders>
                    <w:top w:val="single" w:sz="4" w:space="0" w:color="auto"/>
                  </w:tcBorders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Cultiver sa sensibilité, sa curiosité et son plaisir à rencontrer des œuvres.</w:t>
                  </w:r>
                </w:p>
              </w:tc>
            </w:tr>
            <w:tr w:rsidR="00E52769" w:rsidRPr="00E25B4D" w:rsidTr="00980D1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Échanger avec un artiste, un créateur ou un professionnel de l'art et de la culture.</w:t>
                  </w:r>
                </w:p>
              </w:tc>
            </w:tr>
            <w:tr w:rsidR="00E52769" w:rsidRPr="00E25B4D" w:rsidTr="00980D1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Appréhender des œuvres et des productions artistiques.</w:t>
                  </w:r>
                </w:p>
              </w:tc>
            </w:tr>
            <w:tr w:rsidR="00E52769" w:rsidRPr="00E25B4D" w:rsidTr="00980D12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:rsidR="00E52769" w:rsidRPr="00E25B4D" w:rsidRDefault="00E52769" w:rsidP="00980D12">
                  <w:pPr>
                    <w:rPr>
                      <w:rFonts w:ascii="Marianne" w:hAnsi="Marianne" w:cs="Arial"/>
                      <w:szCs w:val="24"/>
                    </w:rPr>
                  </w:pPr>
                  <w:r w:rsidRPr="00E25B4D">
                    <w:rPr>
                      <w:rFonts w:ascii="Marianne" w:hAnsi="Marianne" w:cs="Arial"/>
                    </w:rPr>
                    <w:t>Identifier la diversité des lieux et des acteurs culturels de son territoire.</w:t>
                  </w:r>
                </w:p>
              </w:tc>
            </w:tr>
          </w:tbl>
          <w:p w:rsidR="00E52769" w:rsidRDefault="00E52769" w:rsidP="00980D1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</w:p>
          <w:p w:rsidR="00E52769" w:rsidRPr="00E25B4D" w:rsidRDefault="00E52769" w:rsidP="00980D1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Pratiquer (Pratiques)</w:t>
            </w:r>
          </w:p>
          <w:tbl>
            <w:tblPr>
              <w:tblStyle w:val="Grilledutableau"/>
              <w:tblW w:w="9818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8285"/>
            </w:tblGrid>
            <w:tr w:rsidR="00E52769" w:rsidRPr="00E25B4D" w:rsidTr="00980D1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11" w:type="dxa"/>
                  <w:tcBorders>
                    <w:right w:val="single" w:sz="4" w:space="0" w:color="auto"/>
                  </w:tcBorders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52769" w:rsidRPr="00E25B4D" w:rsidTr="00980D1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tcBorders>
                    <w:top w:val="single" w:sz="4" w:space="0" w:color="auto"/>
                  </w:tcBorders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Utiliser des techniques d'expression artistique adaptées à une production.</w:t>
                  </w:r>
                </w:p>
              </w:tc>
            </w:tr>
            <w:tr w:rsidR="00E52769" w:rsidRPr="00E25B4D" w:rsidTr="00980D1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Mettre en œuvre un processus de création.</w:t>
                  </w:r>
                </w:p>
              </w:tc>
            </w:tr>
            <w:tr w:rsidR="00E52769" w:rsidRPr="00E25B4D" w:rsidTr="00980D1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Concevoir et réaliser la présentation d'une production.</w:t>
                  </w:r>
                </w:p>
              </w:tc>
            </w:tr>
            <w:tr w:rsidR="00E52769" w:rsidRPr="00E25B4D" w:rsidTr="00980D1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S’intégrer dans un processus collectif.</w:t>
                  </w:r>
                </w:p>
              </w:tc>
            </w:tr>
            <w:tr w:rsidR="00E52769" w:rsidRPr="00E25B4D" w:rsidTr="00980D12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:rsidR="00E52769" w:rsidRPr="00E25B4D" w:rsidRDefault="00E52769" w:rsidP="00980D12">
                  <w:pPr>
                    <w:rPr>
                      <w:rFonts w:ascii="Marianne" w:hAnsi="Marianne" w:cs="Arial"/>
                    </w:rPr>
                  </w:pPr>
                  <w:r w:rsidRPr="00E25B4D">
                    <w:rPr>
                      <w:rFonts w:ascii="Marianne" w:hAnsi="Marianne" w:cs="Arial"/>
                    </w:rPr>
                    <w:t>Réfléchir sur sa pratique.</w:t>
                  </w:r>
                </w:p>
              </w:tc>
            </w:tr>
          </w:tbl>
          <w:p w:rsidR="00E52769" w:rsidRDefault="00E52769" w:rsidP="00980D1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</w:p>
          <w:p w:rsidR="00E52769" w:rsidRPr="00E25B4D" w:rsidRDefault="00E52769" w:rsidP="00980D1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 xml:space="preserve"> 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S'approprier (Connaissances)</w:t>
            </w:r>
            <w:r w:rsidRPr="00E25B4D">
              <w:rPr>
                <w:rFonts w:ascii="Marianne" w:hAnsi="Marianne" w:cs="Arial"/>
              </w:rPr>
              <w:tab/>
            </w:r>
          </w:p>
          <w:tbl>
            <w:tblPr>
              <w:tblStyle w:val="Grilledutableau"/>
              <w:tblpPr w:leftFromText="141" w:rightFromText="141" w:vertAnchor="text" w:horzAnchor="margin" w:tblpX="-20" w:tblpY="13"/>
              <w:tblOverlap w:val="never"/>
              <w:tblW w:w="985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17"/>
              <w:gridCol w:w="517"/>
              <w:gridCol w:w="8308"/>
            </w:tblGrid>
            <w:tr w:rsidR="00E52769" w:rsidRPr="00E25B4D" w:rsidTr="00980D12">
              <w:trPr>
                <w:trHeight w:val="283"/>
              </w:trPr>
              <w:tc>
                <w:tcPr>
                  <w:tcW w:w="510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17" w:type="dxa"/>
                  <w:tcBorders>
                    <w:right w:val="single" w:sz="4" w:space="0" w:color="auto"/>
                  </w:tcBorders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52769" w:rsidRPr="00E25B4D" w:rsidTr="00980D1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tcBorders>
                    <w:top w:val="single" w:sz="4" w:space="0" w:color="auto"/>
                  </w:tcBorders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Exprimer une émotion esthétique et un jugement critique.</w:t>
                  </w:r>
                </w:p>
              </w:tc>
            </w:tr>
            <w:tr w:rsidR="00E52769" w:rsidRPr="00E25B4D" w:rsidTr="00980D1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Utiliser un vocabulaire approprié à chaque domaine artistique ou culturel.</w:t>
                  </w:r>
                </w:p>
              </w:tc>
            </w:tr>
            <w:tr w:rsidR="00E52769" w:rsidRPr="00E25B4D" w:rsidTr="00980D1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Mettre en relation différents champs de connaissances.</w:t>
                  </w:r>
                </w:p>
              </w:tc>
            </w:tr>
            <w:tr w:rsidR="00E52769" w:rsidRPr="00E25B4D" w:rsidTr="00980D12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E52769" w:rsidRPr="00E25B4D" w:rsidRDefault="00E52769" w:rsidP="00980D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:rsidR="00E52769" w:rsidRPr="00E25B4D" w:rsidRDefault="00E52769" w:rsidP="00980D12">
                  <w:pPr>
                    <w:rPr>
                      <w:rFonts w:ascii="Marianne" w:hAnsi="Marianne" w:cs="Arial"/>
                      <w:spacing w:val="-4"/>
                    </w:rPr>
                  </w:pPr>
                  <w:r w:rsidRPr="00E25B4D">
                    <w:rPr>
                      <w:rFonts w:ascii="Marianne" w:hAnsi="Marianne" w:cs="Arial"/>
                      <w:spacing w:val="-4"/>
                    </w:rPr>
                    <w:t>Mobiliser ses savoirs et ses expériences au service de la compréhension de l'œuvre.</w:t>
                  </w:r>
                </w:p>
              </w:tc>
            </w:tr>
          </w:tbl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3E7525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lastRenderedPageBreak/>
              <w:t>Compétences travaillées</w:t>
            </w:r>
            <w:r w:rsidRPr="003E7525"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 xml:space="preserve"> en ar</w:t>
            </w:r>
            <w:r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>t</w:t>
            </w:r>
            <w:r w:rsidRPr="003E7525"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 xml:space="preserve">s plastiques </w:t>
            </w:r>
            <w:r w:rsidRPr="003E7525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:</w:t>
            </w: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</w:p>
          <w:p w:rsidR="00E52769" w:rsidRPr="000E7BCE" w:rsidRDefault="00E52769" w:rsidP="00980D1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:rsidR="00E52769" w:rsidRPr="004E0787" w:rsidRDefault="00E52769" w:rsidP="00980D12">
            <w:pPr>
              <w:spacing w:after="0" w:line="240" w:lineRule="auto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Pour le cycle </w:t>
            </w:r>
            <w:r w:rsidRPr="000E7BC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1</w:t>
            </w:r>
            <w:r w:rsidRPr="000E7BCE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Pr="000E7BC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:</w:t>
            </w: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4E0787">
              <w:rPr>
                <w:rFonts w:ascii="Marianne" w:hAnsi="Marianne" w:cs="Arial"/>
                <w:sz w:val="16"/>
                <w:szCs w:val="16"/>
              </w:rPr>
              <w:t>Cf. BO spécial N°11 du 26 novembre 2015 et N°6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du 31 juillet 2020</w:t>
            </w:r>
          </w:p>
          <w:p w:rsidR="00E52769" w:rsidRPr="00666F59" w:rsidRDefault="00E52769" w:rsidP="00980D12">
            <w:pPr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b/>
                <w:sz w:val="4"/>
              </w:rPr>
            </w:pPr>
          </w:p>
          <w:p w:rsidR="00E52769" w:rsidRPr="00666F59" w:rsidRDefault="008F5AF4" w:rsidP="00980D12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color w:val="000000"/>
                  <w:sz w:val="18"/>
                  <w:szCs w:val="18"/>
                </w:rPr>
                <w:id w:val="-1325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769" w:rsidRPr="00666F59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52769" w:rsidRPr="00666F59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Choisir différents outils, médiums, supports en fonction d’un projet ou d’une consigne et les utiliser en adaptant son geste </w:t>
            </w:r>
          </w:p>
          <w:p w:rsidR="00E52769" w:rsidRPr="00666F59" w:rsidRDefault="008F5AF4" w:rsidP="00980D1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color w:val="000000"/>
                  <w:sz w:val="18"/>
                  <w:szCs w:val="18"/>
                </w:rPr>
                <w:id w:val="63552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769" w:rsidRPr="00666F59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52769" w:rsidRPr="00666F59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Pratiquer le dessin pour représenter ou illustrer, en étant fidèle au réel ou à un modèle, ou en inventant</w:t>
            </w:r>
          </w:p>
          <w:p w:rsidR="00E52769" w:rsidRPr="00666F59" w:rsidRDefault="008F5AF4" w:rsidP="00980D1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color w:val="000000"/>
                  <w:sz w:val="18"/>
                  <w:szCs w:val="18"/>
                </w:rPr>
                <w:id w:val="-3359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769" w:rsidRPr="00666F59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52769" w:rsidRPr="00666F59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Réaliser une composition personnelle en reproduisant des graphismes. Créer des graphismes nouveaux </w:t>
            </w:r>
          </w:p>
          <w:p w:rsidR="00E52769" w:rsidRPr="00666F59" w:rsidRDefault="008F5AF4" w:rsidP="00980D12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color w:val="000000"/>
                  <w:sz w:val="18"/>
                  <w:szCs w:val="18"/>
                </w:rPr>
                <w:id w:val="-14765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769" w:rsidRPr="00666F59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52769" w:rsidRPr="00666F59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Réaliser des compositions plastiques, seul ou en petit groupe, en choisissant et combinant des matériaux, en réinvestissant des techniques et des procédés </w:t>
            </w:r>
          </w:p>
          <w:p w:rsidR="00E52769" w:rsidRPr="000E7BCE" w:rsidRDefault="008F5AF4" w:rsidP="00980D12">
            <w:pPr>
              <w:spacing w:after="0" w:line="240" w:lineRule="auto"/>
              <w:ind w:left="209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sdt>
              <w:sdtPr>
                <w:rPr>
                  <w:rFonts w:ascii="Marianne" w:hAnsi="Marianne" w:cs="Arial"/>
                  <w:color w:val="000000"/>
                  <w:sz w:val="18"/>
                  <w:szCs w:val="18"/>
                </w:rPr>
                <w:id w:val="20977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769" w:rsidRPr="00666F59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52769" w:rsidRPr="00666F59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Décrire une image, exprimer son ressenti ou sa compréhension en utilisant un vocabulaire adapté</w:t>
            </w:r>
          </w:p>
          <w:p w:rsidR="00E52769" w:rsidRPr="00544E5E" w:rsidRDefault="00E52769" w:rsidP="00980D12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:rsidR="00E52769" w:rsidRPr="009A2B1A" w:rsidRDefault="00E52769" w:rsidP="00980D12">
            <w:pPr>
              <w:spacing w:after="0" w:line="240" w:lineRule="auto"/>
              <w:rPr>
                <w:rFonts w:ascii="Marianne" w:hAnsi="Marianne" w:cs="Arial"/>
                <w:sz w:val="16"/>
                <w:szCs w:val="16"/>
              </w:rPr>
            </w:pP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Pour </w:t>
            </w: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le cycle</w:t>
            </w: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2</w:t>
            </w: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et le cycle 3</w:t>
            </w:r>
            <w:r w:rsidRPr="00544E5E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:</w:t>
            </w: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4E0787">
              <w:rPr>
                <w:rFonts w:ascii="Marianne" w:hAnsi="Marianne" w:cs="Arial"/>
                <w:sz w:val="16"/>
                <w:szCs w:val="16"/>
              </w:rPr>
              <w:t>Cf. BO spécial N°11 du 26 novembre 2015 et N°6</w:t>
            </w:r>
            <w:r>
              <w:rPr>
                <w:rFonts w:ascii="Marianne" w:hAnsi="Marianne" w:cs="Arial"/>
                <w:sz w:val="16"/>
                <w:szCs w:val="16"/>
              </w:rPr>
              <w:t xml:space="preserve"> du 31 juillet 2020</w:t>
            </w:r>
          </w:p>
          <w:p w:rsidR="00E52769" w:rsidRPr="00666F59" w:rsidRDefault="00E52769" w:rsidP="00980D12">
            <w:pPr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  <w:r w:rsidRPr="00666F59">
              <w:rPr>
                <w:rFonts w:ascii="Marianne" w:hAnsi="Marianne" w:cs="Arial"/>
                <w:sz w:val="18"/>
                <w:szCs w:val="18"/>
              </w:rPr>
              <w:t>«</w:t>
            </w:r>
            <w:r w:rsidRPr="00666F59">
              <w:rPr>
                <w:rFonts w:ascii="Calibri" w:hAnsi="Calibri" w:cs="Calibri"/>
                <w:sz w:val="18"/>
                <w:szCs w:val="18"/>
              </w:rPr>
              <w:t> 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Les quatre comp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 xml:space="preserve">tences 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nonc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 xml:space="preserve">es ci-dessous se travaillent toujours de front, lors de chaque séquence et non successivement » </w:t>
            </w:r>
          </w:p>
          <w:p w:rsidR="00E52769" w:rsidRPr="00666F59" w:rsidRDefault="00E52769" w:rsidP="00980D12">
            <w:pPr>
              <w:spacing w:after="0" w:line="240" w:lineRule="auto"/>
              <w:rPr>
                <w:rFonts w:ascii="Marianne" w:hAnsi="Marianne" w:cs="Arial"/>
                <w:b/>
                <w:sz w:val="6"/>
                <w:szCs w:val="18"/>
              </w:rPr>
            </w:pPr>
          </w:p>
          <w:p w:rsidR="00E52769" w:rsidRPr="00666F59" w:rsidRDefault="00E52769" w:rsidP="00E52769">
            <w:pPr>
              <w:numPr>
                <w:ilvl w:val="0"/>
                <w:numId w:val="1"/>
              </w:numPr>
              <w:spacing w:after="0" w:line="240" w:lineRule="auto"/>
              <w:ind w:left="634"/>
              <w:contextualSpacing/>
              <w:rPr>
                <w:rFonts w:ascii="Marianne" w:hAnsi="Marianne" w:cs="Arial"/>
                <w:sz w:val="18"/>
                <w:szCs w:val="18"/>
              </w:rPr>
            </w:pPr>
            <w:r w:rsidRPr="00666F59">
              <w:rPr>
                <w:rFonts w:ascii="Marianne" w:hAnsi="Marianne" w:cs="Arial"/>
                <w:sz w:val="18"/>
                <w:szCs w:val="18"/>
              </w:rPr>
              <w:t>Expérimenter, produire, créer</w:t>
            </w:r>
          </w:p>
          <w:p w:rsidR="00E52769" w:rsidRPr="00666F59" w:rsidRDefault="00E52769" w:rsidP="00E52769">
            <w:pPr>
              <w:numPr>
                <w:ilvl w:val="0"/>
                <w:numId w:val="1"/>
              </w:numPr>
              <w:spacing w:after="0" w:line="240" w:lineRule="auto"/>
              <w:ind w:left="634"/>
              <w:contextualSpacing/>
              <w:rPr>
                <w:rFonts w:ascii="Marianne" w:hAnsi="Marianne" w:cs="Arial"/>
                <w:sz w:val="18"/>
                <w:szCs w:val="18"/>
              </w:rPr>
            </w:pPr>
            <w:r w:rsidRPr="00666F59">
              <w:rPr>
                <w:rFonts w:ascii="Marianne" w:hAnsi="Marianne" w:cs="Arial"/>
                <w:sz w:val="18"/>
                <w:szCs w:val="18"/>
              </w:rPr>
              <w:t>Mettre en œuvre un projet artistique</w:t>
            </w:r>
          </w:p>
          <w:p w:rsidR="00E52769" w:rsidRPr="00666F59" w:rsidRDefault="00E52769" w:rsidP="00E52769">
            <w:pPr>
              <w:numPr>
                <w:ilvl w:val="0"/>
                <w:numId w:val="1"/>
              </w:numPr>
              <w:spacing w:after="0" w:line="240" w:lineRule="auto"/>
              <w:ind w:left="634"/>
              <w:contextualSpacing/>
              <w:rPr>
                <w:rFonts w:ascii="Marianne" w:hAnsi="Marianne" w:cs="Arial"/>
                <w:sz w:val="18"/>
                <w:szCs w:val="18"/>
              </w:rPr>
            </w:pPr>
            <w:r w:rsidRPr="00666F59">
              <w:rPr>
                <w:rFonts w:ascii="Marianne" w:hAnsi="Marianne" w:cs="Arial"/>
                <w:sz w:val="18"/>
                <w:szCs w:val="18"/>
              </w:rPr>
              <w:t>S’exprimer, analyser sa pratique, celle de ses pairs</w:t>
            </w:r>
            <w:r w:rsidRPr="00666F59">
              <w:rPr>
                <w:rFonts w:ascii="Calibri" w:hAnsi="Calibri" w:cs="Calibri"/>
                <w:sz w:val="18"/>
                <w:szCs w:val="18"/>
              </w:rPr>
              <w:t> </w:t>
            </w:r>
            <w:r w:rsidRPr="00666F59">
              <w:rPr>
                <w:rFonts w:ascii="Marianne" w:hAnsi="Marianne" w:cs="Arial"/>
                <w:sz w:val="18"/>
                <w:szCs w:val="18"/>
              </w:rPr>
              <w:t xml:space="preserve">; 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tablir une relation avec celle des artistes, s’ouvrir à l’altérité</w:t>
            </w:r>
          </w:p>
          <w:p w:rsidR="00E52769" w:rsidRPr="00666F59" w:rsidRDefault="00E52769" w:rsidP="00E52769">
            <w:pPr>
              <w:numPr>
                <w:ilvl w:val="0"/>
                <w:numId w:val="1"/>
              </w:numPr>
              <w:spacing w:after="0" w:line="240" w:lineRule="auto"/>
              <w:ind w:left="634"/>
              <w:contextualSpacing/>
              <w:rPr>
                <w:rFonts w:ascii="Marianne" w:hAnsi="Marianne" w:cs="Arial"/>
                <w:sz w:val="18"/>
                <w:szCs w:val="18"/>
              </w:rPr>
            </w:pPr>
            <w:r w:rsidRPr="00666F59">
              <w:rPr>
                <w:rFonts w:ascii="Marianne" w:hAnsi="Marianne" w:cs="Arial"/>
                <w:sz w:val="18"/>
                <w:szCs w:val="18"/>
              </w:rPr>
              <w:t>Se repérer dans les domaines liés aux arts plastiques, être sensible aux questions de l’art</w:t>
            </w:r>
          </w:p>
          <w:p w:rsidR="00E52769" w:rsidRPr="00666F59" w:rsidRDefault="00E52769" w:rsidP="00980D12">
            <w:pPr>
              <w:spacing w:after="0" w:line="240" w:lineRule="auto"/>
              <w:ind w:left="720"/>
              <w:contextualSpacing/>
              <w:rPr>
                <w:rFonts w:ascii="Marianne" w:hAnsi="Marianne" w:cs="Arial"/>
                <w:sz w:val="18"/>
                <w:szCs w:val="18"/>
              </w:rPr>
            </w:pPr>
          </w:p>
          <w:p w:rsidR="00E52769" w:rsidRPr="00666F59" w:rsidRDefault="00E52769" w:rsidP="00980D12">
            <w:pPr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  <w:r w:rsidRPr="00666F59">
              <w:rPr>
                <w:rFonts w:ascii="Marianne" w:hAnsi="Marianne" w:cs="Arial"/>
                <w:sz w:val="18"/>
                <w:szCs w:val="18"/>
              </w:rPr>
              <w:t>«</w:t>
            </w:r>
            <w:r w:rsidRPr="00666F59">
              <w:rPr>
                <w:rFonts w:ascii="Calibri" w:hAnsi="Calibri" w:cs="Calibri"/>
                <w:sz w:val="18"/>
                <w:szCs w:val="18"/>
              </w:rPr>
              <w:t> 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Ces comp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tences sont d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velopp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es et travaill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666F59">
              <w:rPr>
                <w:rFonts w:ascii="Marianne" w:hAnsi="Marianne" w:cs="Arial"/>
                <w:sz w:val="18"/>
                <w:szCs w:val="18"/>
              </w:rPr>
              <w:t xml:space="preserve">es 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à</w:t>
            </w:r>
            <w:r w:rsidRPr="00666F59">
              <w:rPr>
                <w:rFonts w:ascii="Marianne" w:hAnsi="Marianne" w:cs="Arial"/>
                <w:sz w:val="18"/>
                <w:szCs w:val="18"/>
              </w:rPr>
              <w:t xml:space="preserve"> partir de </w:t>
            </w:r>
            <w:r w:rsidRPr="00666F59">
              <w:rPr>
                <w:rFonts w:ascii="Marianne" w:hAnsi="Marianne" w:cs="Arial"/>
                <w:b/>
                <w:sz w:val="18"/>
                <w:szCs w:val="18"/>
              </w:rPr>
              <w:t xml:space="preserve">trois grandes questions </w:t>
            </w:r>
            <w:r w:rsidRPr="00666F59">
              <w:rPr>
                <w:rFonts w:ascii="Marianne" w:hAnsi="Marianne" w:cs="Arial"/>
                <w:sz w:val="18"/>
                <w:szCs w:val="18"/>
              </w:rPr>
              <w:t>proches des préoccupations des élèves</w:t>
            </w:r>
            <w:r w:rsidRPr="00666F59">
              <w:rPr>
                <w:rFonts w:ascii="Calibri" w:hAnsi="Calibri" w:cs="Calibri"/>
                <w:sz w:val="18"/>
                <w:szCs w:val="18"/>
              </w:rPr>
              <w:t> </w:t>
            </w:r>
            <w:r w:rsidRPr="00666F59">
              <w:rPr>
                <w:rFonts w:ascii="Marianne" w:hAnsi="Marianne" w:cs="Marianne"/>
                <w:sz w:val="18"/>
                <w:szCs w:val="18"/>
              </w:rPr>
              <w:t>»</w:t>
            </w:r>
          </w:p>
          <w:p w:rsidR="00E52769" w:rsidRPr="00666F59" w:rsidRDefault="00E52769" w:rsidP="00980D12">
            <w:pPr>
              <w:spacing w:after="0" w:line="240" w:lineRule="auto"/>
              <w:rPr>
                <w:rFonts w:ascii="Marianne" w:hAnsi="Marianne" w:cs="Arial"/>
                <w:i/>
              </w:rPr>
            </w:pPr>
            <w:r w:rsidRPr="00666F59">
              <w:rPr>
                <w:rFonts w:ascii="Marianne" w:hAnsi="Marianne" w:cs="Arial"/>
                <w:i/>
                <w:sz w:val="18"/>
                <w:szCs w:val="18"/>
              </w:rPr>
              <w:sym w:font="Wingdings" w:char="F0F0"/>
            </w:r>
            <w:r w:rsidRPr="00666F59">
              <w:rPr>
                <w:rFonts w:ascii="Marianne" w:hAnsi="Marianne" w:cs="Arial"/>
                <w:i/>
                <w:sz w:val="18"/>
                <w:szCs w:val="18"/>
              </w:rPr>
              <w:t xml:space="preserve"> </w:t>
            </w:r>
            <w:r w:rsidRPr="00666F59">
              <w:rPr>
                <w:rFonts w:ascii="Marianne" w:hAnsi="Marianne" w:cs="Arial"/>
                <w:i/>
              </w:rPr>
              <w:t>Cocher les items plus spécifiquement travaillés.</w:t>
            </w:r>
          </w:p>
          <w:p w:rsidR="00E52769" w:rsidRPr="00666F59" w:rsidRDefault="00E52769" w:rsidP="00980D12">
            <w:pPr>
              <w:spacing w:after="0" w:line="240" w:lineRule="auto"/>
              <w:rPr>
                <w:rFonts w:ascii="Marianne" w:hAnsi="Marianne" w:cs="Arial"/>
                <w:i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0"/>
              <w:gridCol w:w="4938"/>
            </w:tblGrid>
            <w:tr w:rsidR="00E52769" w:rsidRPr="004E0787" w:rsidTr="00980D12">
              <w:tc>
                <w:tcPr>
                  <w:tcW w:w="4870" w:type="dxa"/>
                </w:tcPr>
                <w:p w:rsidR="00E52769" w:rsidRPr="00666F59" w:rsidRDefault="00E52769" w:rsidP="00980D12">
                  <w:pPr>
                    <w:tabs>
                      <w:tab w:val="left" w:pos="299"/>
                    </w:tabs>
                    <w:jc w:val="center"/>
                    <w:rPr>
                      <w:rFonts w:ascii="Marianne" w:hAnsi="Marianne" w:cs="Arial"/>
                      <w:b/>
                      <w:szCs w:val="16"/>
                    </w:rPr>
                  </w:pPr>
                  <w:r w:rsidRPr="00666F59">
                    <w:rPr>
                      <w:rFonts w:ascii="Marianne" w:hAnsi="Marianne" w:cs="Arial"/>
                      <w:b/>
                      <w:szCs w:val="16"/>
                    </w:rPr>
                    <w:t>Cycle 2</w:t>
                  </w:r>
                </w:p>
              </w:tc>
              <w:tc>
                <w:tcPr>
                  <w:tcW w:w="4938" w:type="dxa"/>
                </w:tcPr>
                <w:p w:rsidR="00E52769" w:rsidRPr="00666F59" w:rsidRDefault="00E52769" w:rsidP="00980D12">
                  <w:pPr>
                    <w:tabs>
                      <w:tab w:val="left" w:pos="299"/>
                    </w:tabs>
                    <w:jc w:val="center"/>
                    <w:rPr>
                      <w:rFonts w:ascii="Marianne" w:hAnsi="Marianne" w:cs="Arial"/>
                      <w:b/>
                      <w:szCs w:val="16"/>
                    </w:rPr>
                  </w:pPr>
                  <w:r w:rsidRPr="00666F59">
                    <w:rPr>
                      <w:rFonts w:ascii="Marianne" w:hAnsi="Marianne" w:cs="Arial"/>
                      <w:b/>
                      <w:szCs w:val="16"/>
                    </w:rPr>
                    <w:t>Cycle 3</w:t>
                  </w:r>
                </w:p>
              </w:tc>
            </w:tr>
            <w:tr w:rsidR="00E52769" w:rsidRPr="004E0787" w:rsidTr="00980D12">
              <w:tc>
                <w:tcPr>
                  <w:tcW w:w="4870" w:type="dxa"/>
                  <w:shd w:val="clear" w:color="auto" w:fill="auto"/>
                </w:tcPr>
                <w:p w:rsidR="00E52769" w:rsidRDefault="00E52769" w:rsidP="00980D12">
                  <w:pPr>
                    <w:shd w:val="clear" w:color="auto" w:fill="D9D9D9"/>
                    <w:tabs>
                      <w:tab w:val="left" w:pos="231"/>
                    </w:tabs>
                    <w:rPr>
                      <w:rFonts w:ascii="Marianne" w:hAnsi="Marianne" w:cs="Arial"/>
                      <w:sz w:val="16"/>
                      <w:szCs w:val="16"/>
                    </w:rPr>
                  </w:pPr>
                  <w:r w:rsidRPr="00666F59">
                    <w:rPr>
                      <w:rFonts w:ascii="Marianne" w:hAnsi="Marianne" w:cs="Arial"/>
                      <w:b/>
                      <w:sz w:val="16"/>
                      <w:szCs w:val="16"/>
                    </w:rPr>
                    <w:t>Les trois grandes questions</w:t>
                  </w:r>
                </w:p>
                <w:p w:rsidR="00E52769" w:rsidRDefault="008F5AF4" w:rsidP="00980D12">
                  <w:pPr>
                    <w:shd w:val="clear" w:color="auto" w:fill="FFFFFF" w:themeFill="background1"/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Marianne" w:hAnsi="Marianne" w:cs="Arial"/>
                        <w:color w:val="000000"/>
                        <w:sz w:val="18"/>
                        <w:szCs w:val="18"/>
                      </w:rPr>
                      <w:id w:val="-471216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 xml:space="preserve"> La représentation du monde</w:t>
                  </w:r>
                </w:p>
                <w:p w:rsidR="00E52769" w:rsidRDefault="008F5AF4" w:rsidP="00980D12">
                  <w:pPr>
                    <w:shd w:val="clear" w:color="auto" w:fill="FFFFFF" w:themeFill="background1"/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Marianne" w:hAnsi="Marianne" w:cs="Arial"/>
                        <w:color w:val="000000"/>
                        <w:sz w:val="18"/>
                        <w:szCs w:val="18"/>
                      </w:rPr>
                      <w:id w:val="1994220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52769" w:rsidRPr="00666F5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>L’expression des émotions</w:t>
                  </w:r>
                </w:p>
                <w:p w:rsidR="00E52769" w:rsidRPr="00E31FD7" w:rsidRDefault="008F5AF4" w:rsidP="00980D12">
                  <w:pPr>
                    <w:shd w:val="clear" w:color="auto" w:fill="FFFFFF" w:themeFill="background1"/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Marianne" w:hAnsi="Marianne" w:cs="Arial"/>
                        <w:color w:val="000000"/>
                        <w:sz w:val="18"/>
                        <w:szCs w:val="18"/>
                      </w:rPr>
                      <w:id w:val="1136683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52769" w:rsidRPr="00666F5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>La narration et le témoignage par les images</w:t>
                  </w:r>
                </w:p>
                <w:p w:rsidR="00E52769" w:rsidRDefault="00E52769" w:rsidP="00980D12">
                  <w:pPr>
                    <w:widowControl w:val="0"/>
                    <w:tabs>
                      <w:tab w:val="left" w:pos="231"/>
                      <w:tab w:val="left" w:pos="731"/>
                    </w:tabs>
                    <w:autoSpaceDE w:val="0"/>
                    <w:autoSpaceDN w:val="0"/>
                    <w:adjustRightInd w:val="0"/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</w:pPr>
                </w:p>
                <w:p w:rsidR="00E52769" w:rsidRDefault="00E52769" w:rsidP="00980D12">
                  <w:pPr>
                    <w:widowControl w:val="0"/>
                    <w:tabs>
                      <w:tab w:val="left" w:pos="231"/>
                      <w:tab w:val="left" w:pos="731"/>
                    </w:tabs>
                    <w:autoSpaceDE w:val="0"/>
                    <w:autoSpaceDN w:val="0"/>
                    <w:adjustRightInd w:val="0"/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</w:pPr>
                </w:p>
                <w:p w:rsidR="00E52769" w:rsidRDefault="00E52769" w:rsidP="00980D12">
                  <w:pPr>
                    <w:widowControl w:val="0"/>
                    <w:tabs>
                      <w:tab w:val="left" w:pos="231"/>
                      <w:tab w:val="left" w:pos="731"/>
                    </w:tabs>
                    <w:autoSpaceDE w:val="0"/>
                    <w:autoSpaceDN w:val="0"/>
                    <w:adjustRightInd w:val="0"/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</w:pPr>
                </w:p>
                <w:p w:rsidR="00E52769" w:rsidRPr="00670EA5" w:rsidRDefault="00E52769" w:rsidP="00980D12">
                  <w:pPr>
                    <w:widowControl w:val="0"/>
                    <w:tabs>
                      <w:tab w:val="left" w:pos="231"/>
                      <w:tab w:val="left" w:pos="731"/>
                    </w:tabs>
                    <w:autoSpaceDE w:val="0"/>
                    <w:autoSpaceDN w:val="0"/>
                    <w:adjustRightInd w:val="0"/>
                    <w:rPr>
                      <w:rFonts w:ascii="Marianne" w:hAnsi="Marianne" w:cs="Arial"/>
                      <w:color w:val="000000"/>
                      <w:sz w:val="12"/>
                      <w:szCs w:val="12"/>
                    </w:rPr>
                  </w:pPr>
                </w:p>
                <w:p w:rsidR="00E52769" w:rsidRPr="00666F59" w:rsidRDefault="00E52769" w:rsidP="00980D12">
                  <w:pPr>
                    <w:shd w:val="clear" w:color="auto" w:fill="D9D9D9"/>
                    <w:tabs>
                      <w:tab w:val="left" w:pos="231"/>
                    </w:tabs>
                    <w:rPr>
                      <w:rFonts w:ascii="Marianne" w:hAnsi="Marianne" w:cs="Arial"/>
                      <w:sz w:val="16"/>
                      <w:szCs w:val="16"/>
                    </w:rPr>
                  </w:pPr>
                  <w:r w:rsidRPr="00666F59">
                    <w:rPr>
                      <w:rFonts w:ascii="Marianne" w:hAnsi="Marianne" w:cs="Arial"/>
                      <w:b/>
                      <w:sz w:val="16"/>
                      <w:szCs w:val="16"/>
                    </w:rPr>
                    <w:t>Les éléments du langage plastique</w:t>
                  </w:r>
                </w:p>
                <w:p w:rsidR="00E52769" w:rsidRDefault="008F5AF4" w:rsidP="00980D12">
                  <w:pPr>
                    <w:tabs>
                      <w:tab w:val="left" w:pos="231"/>
                      <w:tab w:val="left" w:pos="731"/>
                    </w:tabs>
                    <w:ind w:left="89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204366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>
                    <w:rPr>
                      <w:rFonts w:ascii="Marianne" w:hAnsi="Marianne" w:cs="Arial"/>
                      <w:sz w:val="18"/>
                      <w:szCs w:val="18"/>
                    </w:rPr>
                    <w:t xml:space="preserve"> Forme</w:t>
                  </w:r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</w:t>
                  </w:r>
                </w:p>
                <w:p w:rsidR="00E52769" w:rsidRPr="00666F59" w:rsidRDefault="008F5AF4" w:rsidP="00980D12">
                  <w:pPr>
                    <w:tabs>
                      <w:tab w:val="left" w:pos="231"/>
                      <w:tab w:val="left" w:pos="731"/>
                    </w:tabs>
                    <w:ind w:left="89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90394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Espace</w:t>
                  </w:r>
                </w:p>
                <w:p w:rsidR="00E52769" w:rsidRDefault="008F5AF4" w:rsidP="00980D12">
                  <w:pPr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35482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Lumière</w:t>
                  </w:r>
                </w:p>
                <w:p w:rsidR="00E52769" w:rsidRPr="00666F59" w:rsidRDefault="008F5AF4" w:rsidP="00980D12">
                  <w:pPr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830904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Couleur</w:t>
                  </w:r>
                </w:p>
                <w:p w:rsidR="00E52769" w:rsidRPr="00666F59" w:rsidRDefault="008F5AF4" w:rsidP="00980D12">
                  <w:pPr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167090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Matière</w:t>
                  </w:r>
                </w:p>
                <w:p w:rsidR="00E52769" w:rsidRPr="00666F59" w:rsidRDefault="008F5AF4" w:rsidP="00980D12">
                  <w:pPr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1800297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Geste/ Corps</w:t>
                  </w:r>
                </w:p>
                <w:p w:rsidR="00E52769" w:rsidRPr="00666F59" w:rsidRDefault="008F5AF4" w:rsidP="00980D12">
                  <w:pPr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244229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Support </w:t>
                  </w:r>
                </w:p>
                <w:p w:rsidR="00E52769" w:rsidRPr="00666F59" w:rsidRDefault="008F5AF4" w:rsidP="00980D12">
                  <w:pPr>
                    <w:tabs>
                      <w:tab w:val="left" w:pos="231"/>
                    </w:tabs>
                    <w:ind w:left="89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1464697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Outils</w:t>
                  </w:r>
                </w:p>
                <w:p w:rsidR="00E52769" w:rsidRPr="00666F59" w:rsidRDefault="008F5AF4" w:rsidP="00980D12">
                  <w:pPr>
                    <w:tabs>
                      <w:tab w:val="left" w:pos="29"/>
                      <w:tab w:val="left" w:pos="231"/>
                    </w:tabs>
                    <w:ind w:left="89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1758317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Temps </w:t>
                  </w:r>
                </w:p>
                <w:p w:rsidR="00E52769" w:rsidRPr="00670EA5" w:rsidRDefault="00E52769" w:rsidP="00980D12">
                  <w:pPr>
                    <w:tabs>
                      <w:tab w:val="left" w:pos="89"/>
                      <w:tab w:val="left" w:pos="731"/>
                    </w:tabs>
                    <w:ind w:left="89"/>
                    <w:rPr>
                      <w:rFonts w:ascii="Marianne" w:hAnsi="Marianne" w:cs="Arial"/>
                      <w:sz w:val="12"/>
                      <w:szCs w:val="12"/>
                    </w:rPr>
                  </w:pPr>
                </w:p>
                <w:p w:rsidR="00E52769" w:rsidRDefault="00E52769" w:rsidP="00980D12">
                  <w:pPr>
                    <w:tabs>
                      <w:tab w:val="left" w:pos="89"/>
                      <w:tab w:val="left" w:pos="731"/>
                    </w:tabs>
                    <w:rPr>
                      <w:rFonts w:ascii="Marianne" w:hAnsi="Marianne" w:cs="Marianne"/>
                      <w:sz w:val="12"/>
                      <w:szCs w:val="16"/>
                    </w:rPr>
                  </w:pP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>Cf. Document d’accompagnement «</w:t>
                  </w:r>
                  <w:r w:rsidRPr="00666F59">
                    <w:rPr>
                      <w:rFonts w:ascii="Calibri" w:hAnsi="Calibri" w:cs="Calibri"/>
                      <w:sz w:val="12"/>
                      <w:szCs w:val="16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>Lexique pour les arts plastiques</w:t>
                  </w:r>
                  <w:r w:rsidRPr="00666F59">
                    <w:rPr>
                      <w:rFonts w:ascii="Calibri" w:hAnsi="Calibri" w:cs="Calibri"/>
                      <w:sz w:val="12"/>
                      <w:szCs w:val="16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 xml:space="preserve">: les </w:t>
                  </w:r>
                  <w:r w:rsidRPr="00666F59">
                    <w:rPr>
                      <w:rFonts w:ascii="Marianne" w:hAnsi="Marianne" w:cs="Marianne"/>
                      <w:sz w:val="12"/>
                      <w:szCs w:val="16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>l</w:t>
                  </w:r>
                  <w:r w:rsidRPr="00666F59">
                    <w:rPr>
                      <w:rFonts w:ascii="Marianne" w:hAnsi="Marianne" w:cs="Marianne"/>
                      <w:sz w:val="12"/>
                      <w:szCs w:val="16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>ments du langage plastiques</w:t>
                  </w:r>
                  <w:r w:rsidRPr="00666F59">
                    <w:rPr>
                      <w:rFonts w:ascii="Calibri" w:hAnsi="Calibri" w:cs="Calibri"/>
                      <w:sz w:val="12"/>
                      <w:szCs w:val="16"/>
                    </w:rPr>
                    <w:t> </w:t>
                  </w:r>
                  <w:r w:rsidRPr="00666F59">
                    <w:rPr>
                      <w:rFonts w:ascii="Marianne" w:hAnsi="Marianne" w:cs="Marianne"/>
                      <w:sz w:val="12"/>
                      <w:szCs w:val="16"/>
                    </w:rPr>
                    <w:t>»</w:t>
                  </w:r>
                </w:p>
                <w:p w:rsidR="00E52769" w:rsidRPr="00670EA5" w:rsidRDefault="00E52769" w:rsidP="00980D12">
                  <w:pPr>
                    <w:tabs>
                      <w:tab w:val="left" w:pos="89"/>
                      <w:tab w:val="left" w:pos="731"/>
                    </w:tabs>
                    <w:rPr>
                      <w:rFonts w:ascii="Marianne" w:hAnsi="Marianne" w:cs="Arial"/>
                      <w:sz w:val="12"/>
                      <w:szCs w:val="12"/>
                    </w:rPr>
                  </w:pPr>
                </w:p>
                <w:p w:rsidR="00E52769" w:rsidRPr="00666F59" w:rsidRDefault="00E52769" w:rsidP="00980D12">
                  <w:pPr>
                    <w:shd w:val="clear" w:color="auto" w:fill="D9D9D9"/>
                    <w:tabs>
                      <w:tab w:val="left" w:pos="89"/>
                    </w:tabs>
                    <w:rPr>
                      <w:rFonts w:ascii="Marianne" w:hAnsi="Marianne" w:cs="Arial"/>
                      <w:b/>
                      <w:sz w:val="16"/>
                      <w:szCs w:val="16"/>
                    </w:rPr>
                  </w:pPr>
                  <w:r w:rsidRPr="00666F59">
                    <w:rPr>
                      <w:rFonts w:ascii="Marianne" w:hAnsi="Marianne" w:cs="Arial"/>
                      <w:b/>
                      <w:sz w:val="16"/>
                      <w:szCs w:val="16"/>
                    </w:rPr>
                    <w:t>Les pratiques artistiques</w:t>
                  </w:r>
                </w:p>
                <w:p w:rsidR="00E52769" w:rsidRPr="00666F59" w:rsidRDefault="00E52769" w:rsidP="00980D12">
                  <w:pPr>
                    <w:tabs>
                      <w:tab w:val="left" w:pos="89"/>
                    </w:tabs>
                    <w:ind w:hanging="141"/>
                    <w:rPr>
                      <w:rFonts w:ascii="Marianne" w:hAnsi="Marianne" w:cs="Arial"/>
                      <w:sz w:val="18"/>
                      <w:szCs w:val="18"/>
                    </w:rPr>
                  </w:pP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408819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Pratiques bidimensionnelles</w:t>
                  </w:r>
                  <w:r w:rsidRPr="00666F59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: dessin, peinture, collage</w:t>
                  </w:r>
                </w:p>
                <w:p w:rsidR="00E52769" w:rsidRPr="00666F59" w:rsidRDefault="00E52769" w:rsidP="00980D12">
                  <w:pPr>
                    <w:tabs>
                      <w:tab w:val="left" w:pos="89"/>
                    </w:tabs>
                    <w:ind w:hanging="141"/>
                    <w:rPr>
                      <w:rFonts w:ascii="Marianne" w:hAnsi="Marianne" w:cs="Arial"/>
                      <w:sz w:val="18"/>
                      <w:szCs w:val="18"/>
                    </w:rPr>
                  </w:pP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194229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Pratiques tridimensionnelles</w:t>
                  </w:r>
                  <w:r w:rsidRPr="00666F59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: sculpture, modelage, assemblage, installation, in situ 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…</w:t>
                  </w:r>
                </w:p>
                <w:p w:rsidR="00E52769" w:rsidRPr="00666F59" w:rsidRDefault="00E52769" w:rsidP="00980D12">
                  <w:pPr>
                    <w:tabs>
                      <w:tab w:val="left" w:pos="89"/>
                    </w:tabs>
                    <w:ind w:hanging="141"/>
                    <w:rPr>
                      <w:rFonts w:ascii="Marianne" w:hAnsi="Marianne" w:cs="Arial"/>
                      <w:sz w:val="18"/>
                      <w:szCs w:val="18"/>
                    </w:rPr>
                  </w:pP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  </w:t>
                  </w: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1236000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Pratiques de l’image fixe et animée</w:t>
                  </w:r>
                  <w:r w:rsidRPr="00666F59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: photographie, vid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o, cr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ation num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rique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…</w:t>
                  </w:r>
                </w:p>
                <w:p w:rsidR="00E52769" w:rsidRPr="00352071" w:rsidRDefault="00E52769" w:rsidP="00980D12">
                  <w:pPr>
                    <w:tabs>
                      <w:tab w:val="left" w:pos="89"/>
                    </w:tabs>
                    <w:ind w:hanging="141"/>
                    <w:rPr>
                      <w:rFonts w:ascii="Marianne" w:hAnsi="Marianne" w:cs="Arial"/>
                      <w:sz w:val="12"/>
                      <w:szCs w:val="12"/>
                    </w:rPr>
                  </w:pPr>
                </w:p>
                <w:p w:rsidR="00E52769" w:rsidRPr="00670EA5" w:rsidRDefault="00E52769" w:rsidP="00980D12">
                  <w:pPr>
                    <w:tabs>
                      <w:tab w:val="left" w:pos="89"/>
                    </w:tabs>
                    <w:rPr>
                      <w:rFonts w:ascii="Marianne" w:hAnsi="Marianne" w:cs="Arial"/>
                      <w:sz w:val="18"/>
                      <w:szCs w:val="18"/>
                    </w:rPr>
                  </w:pP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Cf. document d’accompagnement «</w:t>
                  </w:r>
                  <w:r w:rsidRPr="00666F59">
                    <w:rPr>
                      <w:rFonts w:ascii="Calibri" w:hAnsi="Calibri" w:cs="Calibri"/>
                      <w:sz w:val="12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Lexique pour les arts plastiques</w:t>
                  </w:r>
                  <w:r w:rsidRPr="00666F59">
                    <w:rPr>
                      <w:rFonts w:ascii="Calibri" w:hAnsi="Calibri" w:cs="Calibri"/>
                      <w:sz w:val="12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: la diversit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 xml:space="preserve"> des pratiques au service du projet de l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’é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l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è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ve</w:t>
                  </w:r>
                  <w:r w:rsidRPr="00666F59">
                    <w:rPr>
                      <w:rFonts w:ascii="Calibri" w:hAnsi="Calibri" w:cs="Calibri"/>
                      <w:sz w:val="12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»</w:t>
                  </w:r>
                </w:p>
              </w:tc>
              <w:tc>
                <w:tcPr>
                  <w:tcW w:w="4938" w:type="dxa"/>
                </w:tcPr>
                <w:p w:rsidR="00E52769" w:rsidRPr="004E0787" w:rsidRDefault="00E52769" w:rsidP="00980D12">
                  <w:pPr>
                    <w:shd w:val="clear" w:color="auto" w:fill="D9D9D9"/>
                    <w:tabs>
                      <w:tab w:val="left" w:pos="89"/>
                    </w:tabs>
                    <w:rPr>
                      <w:rFonts w:ascii="Marianne" w:hAnsi="Marianne" w:cs="Arial"/>
                      <w:b/>
                      <w:sz w:val="16"/>
                      <w:szCs w:val="16"/>
                    </w:rPr>
                  </w:pPr>
                  <w:r w:rsidRPr="004E0787">
                    <w:rPr>
                      <w:rFonts w:ascii="Marianne" w:hAnsi="Marianne" w:cs="Arial"/>
                      <w:b/>
                      <w:sz w:val="16"/>
                      <w:szCs w:val="16"/>
                    </w:rPr>
                    <w:t>Les trois grandes questions</w:t>
                  </w:r>
                </w:p>
                <w:p w:rsidR="00E52769" w:rsidRPr="00666F59" w:rsidRDefault="008F5AF4" w:rsidP="00980D12">
                  <w:pPr>
                    <w:autoSpaceDE w:val="0"/>
                    <w:autoSpaceDN w:val="0"/>
                    <w:adjustRightInd w:val="0"/>
                    <w:ind w:left="116"/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color w:val="000000"/>
                        <w:sz w:val="18"/>
                        <w:szCs w:val="18"/>
                      </w:rPr>
                      <w:id w:val="-202636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 xml:space="preserve"> La représentation plastique et les dispositifs de présentation</w:t>
                  </w:r>
                </w:p>
                <w:p w:rsidR="00E52769" w:rsidRPr="00666F59" w:rsidRDefault="008F5AF4" w:rsidP="00980D12">
                  <w:pPr>
                    <w:widowControl w:val="0"/>
                    <w:autoSpaceDE w:val="0"/>
                    <w:autoSpaceDN w:val="0"/>
                    <w:adjustRightInd w:val="0"/>
                    <w:ind w:left="116"/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color w:val="000000"/>
                        <w:sz w:val="18"/>
                        <w:szCs w:val="18"/>
                      </w:rPr>
                      <w:id w:val="613403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 xml:space="preserve"> Les fabrications et la relation entre l’objet et l’espace</w:t>
                  </w:r>
                </w:p>
                <w:p w:rsidR="00E52769" w:rsidRPr="00666F59" w:rsidRDefault="008F5AF4" w:rsidP="00980D12">
                  <w:pPr>
                    <w:widowControl w:val="0"/>
                    <w:autoSpaceDE w:val="0"/>
                    <w:autoSpaceDN w:val="0"/>
                    <w:adjustRightInd w:val="0"/>
                    <w:ind w:left="116"/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color w:val="000000"/>
                        <w:sz w:val="18"/>
                        <w:szCs w:val="18"/>
                      </w:rPr>
                      <w:id w:val="-1641421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color w:val="000000"/>
                      <w:sz w:val="18"/>
                      <w:szCs w:val="18"/>
                    </w:rPr>
                    <w:t xml:space="preserve"> La matérialité de la production plastique et la sensibilité aux constituants de l’œuvre </w:t>
                  </w:r>
                </w:p>
                <w:p w:rsidR="00E52769" w:rsidRPr="00670EA5" w:rsidRDefault="00E52769" w:rsidP="00980D12">
                  <w:pPr>
                    <w:widowControl w:val="0"/>
                    <w:tabs>
                      <w:tab w:val="left" w:pos="89"/>
                    </w:tabs>
                    <w:autoSpaceDE w:val="0"/>
                    <w:autoSpaceDN w:val="0"/>
                    <w:adjustRightInd w:val="0"/>
                    <w:rPr>
                      <w:rFonts w:ascii="Marianne" w:hAnsi="Marianne" w:cs="Arial"/>
                      <w:color w:val="000000"/>
                      <w:sz w:val="12"/>
                      <w:szCs w:val="12"/>
                    </w:rPr>
                  </w:pPr>
                </w:p>
                <w:p w:rsidR="00E52769" w:rsidRPr="004E0787" w:rsidRDefault="00E52769" w:rsidP="00980D12">
                  <w:pPr>
                    <w:shd w:val="clear" w:color="auto" w:fill="D9D9D9"/>
                    <w:tabs>
                      <w:tab w:val="left" w:pos="89"/>
                    </w:tabs>
                    <w:rPr>
                      <w:rFonts w:ascii="Marianne" w:hAnsi="Marianne" w:cs="Arial"/>
                      <w:b/>
                      <w:sz w:val="16"/>
                      <w:szCs w:val="16"/>
                    </w:rPr>
                  </w:pPr>
                  <w:r w:rsidRPr="004E0787">
                    <w:rPr>
                      <w:rFonts w:ascii="Marianne" w:hAnsi="Marianne" w:cs="Arial"/>
                      <w:b/>
                      <w:sz w:val="16"/>
                      <w:szCs w:val="16"/>
                    </w:rPr>
                    <w:t>Les éléments du langage plastique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1288661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>
                    <w:rPr>
                      <w:rFonts w:ascii="Marianne" w:hAnsi="Marianne" w:cs="Arial"/>
                      <w:sz w:val="18"/>
                      <w:szCs w:val="18"/>
                    </w:rPr>
                    <w:t xml:space="preserve"> Forme</w:t>
                  </w:r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1764063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Espace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404690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Lumière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1005553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Couleur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59408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Matière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130945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Geste/ Corps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289975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Support 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1305817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Outils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998578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Temps </w:t>
                  </w:r>
                </w:p>
                <w:p w:rsidR="00E52769" w:rsidRPr="00670EA5" w:rsidRDefault="00E52769" w:rsidP="00980D12">
                  <w:pPr>
                    <w:tabs>
                      <w:tab w:val="left" w:pos="89"/>
                    </w:tabs>
                    <w:rPr>
                      <w:rFonts w:ascii="Marianne" w:hAnsi="Marianne" w:cs="Arial"/>
                      <w:sz w:val="12"/>
                      <w:szCs w:val="12"/>
                    </w:rPr>
                  </w:pPr>
                </w:p>
                <w:p w:rsidR="00E52769" w:rsidRDefault="00E52769" w:rsidP="00980D12">
                  <w:pPr>
                    <w:tabs>
                      <w:tab w:val="left" w:pos="89"/>
                    </w:tabs>
                    <w:rPr>
                      <w:rFonts w:ascii="Marianne" w:hAnsi="Marianne" w:cs="Marianne"/>
                      <w:sz w:val="12"/>
                      <w:szCs w:val="16"/>
                    </w:rPr>
                  </w:pP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>Cf. Document d’accompagnement «</w:t>
                  </w:r>
                  <w:r w:rsidRPr="00666F59">
                    <w:rPr>
                      <w:rFonts w:ascii="Calibri" w:hAnsi="Calibri" w:cs="Calibri"/>
                      <w:sz w:val="12"/>
                      <w:szCs w:val="16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>Lexique pour les arts plastiques</w:t>
                  </w:r>
                  <w:r w:rsidRPr="00666F59">
                    <w:rPr>
                      <w:rFonts w:ascii="Calibri" w:hAnsi="Calibri" w:cs="Calibri"/>
                      <w:sz w:val="12"/>
                      <w:szCs w:val="16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6"/>
                    </w:rPr>
                    <w:t>: les éléments du langage plastiques</w:t>
                  </w:r>
                  <w:r w:rsidRPr="00666F59">
                    <w:rPr>
                      <w:rFonts w:ascii="Calibri" w:hAnsi="Calibri" w:cs="Calibri"/>
                      <w:sz w:val="12"/>
                      <w:szCs w:val="16"/>
                    </w:rPr>
                    <w:t> </w:t>
                  </w:r>
                  <w:r w:rsidRPr="00666F59">
                    <w:rPr>
                      <w:rFonts w:ascii="Marianne" w:hAnsi="Marianne" w:cs="Marianne"/>
                      <w:sz w:val="12"/>
                      <w:szCs w:val="16"/>
                    </w:rPr>
                    <w:t>»</w:t>
                  </w:r>
                </w:p>
                <w:p w:rsidR="00E52769" w:rsidRDefault="00E52769" w:rsidP="00980D12">
                  <w:pPr>
                    <w:tabs>
                      <w:tab w:val="left" w:pos="89"/>
                    </w:tabs>
                    <w:rPr>
                      <w:rFonts w:ascii="Marianne" w:hAnsi="Marianne" w:cs="Marianne"/>
                      <w:sz w:val="12"/>
                      <w:szCs w:val="16"/>
                    </w:rPr>
                  </w:pPr>
                </w:p>
                <w:p w:rsidR="00E52769" w:rsidRPr="004E0787" w:rsidRDefault="00E52769" w:rsidP="00980D12">
                  <w:pPr>
                    <w:shd w:val="clear" w:color="auto" w:fill="D9D9D9"/>
                    <w:tabs>
                      <w:tab w:val="left" w:pos="89"/>
                    </w:tabs>
                    <w:rPr>
                      <w:rFonts w:ascii="Marianne" w:hAnsi="Marianne" w:cs="Arial"/>
                      <w:b/>
                      <w:sz w:val="16"/>
                      <w:szCs w:val="16"/>
                    </w:rPr>
                  </w:pPr>
                  <w:r w:rsidRPr="004E0787">
                    <w:rPr>
                      <w:rFonts w:ascii="Marianne" w:hAnsi="Marianne" w:cs="Arial"/>
                      <w:b/>
                      <w:sz w:val="16"/>
                      <w:szCs w:val="16"/>
                    </w:rPr>
                    <w:t>Les pratiques artistiques</w:t>
                  </w:r>
                </w:p>
                <w:p w:rsidR="00E52769" w:rsidRPr="00666F59" w:rsidRDefault="008F5AF4" w:rsidP="00980D12">
                  <w:pPr>
                    <w:ind w:left="116"/>
                    <w:rPr>
                      <w:rFonts w:ascii="Marianne" w:hAnsi="Marianne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-1362277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2769"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Pratiques bidimensionnelles</w:t>
                  </w:r>
                  <w:r w:rsidR="00E52769" w:rsidRPr="00666F59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="00E52769"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: dessin, peinture, collage </w:t>
                  </w:r>
                </w:p>
                <w:p w:rsidR="00E52769" w:rsidRPr="00666F59" w:rsidRDefault="00E52769" w:rsidP="00980D12">
                  <w:pPr>
                    <w:tabs>
                      <w:tab w:val="left" w:pos="607"/>
                    </w:tabs>
                    <w:ind w:left="116" w:hanging="142"/>
                    <w:rPr>
                      <w:rFonts w:ascii="Marianne" w:hAnsi="Marianne" w:cs="Arial"/>
                      <w:sz w:val="18"/>
                      <w:szCs w:val="18"/>
                    </w:rPr>
                  </w:pP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1056282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Pratiques tridimensionnelles</w:t>
                  </w:r>
                  <w:r w:rsidRPr="00666F59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: sculpture, modelage, assemblage, installation, in situ 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…</w:t>
                  </w:r>
                </w:p>
                <w:p w:rsidR="00E52769" w:rsidRPr="00666F59" w:rsidRDefault="00E52769" w:rsidP="00980D12">
                  <w:pPr>
                    <w:ind w:left="116" w:hanging="283"/>
                    <w:rPr>
                      <w:rFonts w:ascii="Marianne" w:hAnsi="Marianne" w:cs="Arial"/>
                      <w:sz w:val="18"/>
                      <w:szCs w:val="18"/>
                    </w:rPr>
                  </w:pP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     </w:t>
                  </w:r>
                  <w:sdt>
                    <w:sdtPr>
                      <w:rPr>
                        <w:rFonts w:ascii="Marianne" w:hAnsi="Marianne" w:cs="Arial"/>
                        <w:sz w:val="18"/>
                        <w:szCs w:val="18"/>
                      </w:rPr>
                      <w:id w:val="454448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66F59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 xml:space="preserve"> Pratiques de l’image fixe et animée</w:t>
                  </w:r>
                  <w:r w:rsidRPr="00666F59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: photographie, vid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o, cr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ation num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8"/>
                      <w:szCs w:val="18"/>
                    </w:rPr>
                    <w:t>rique</w:t>
                  </w:r>
                  <w:r w:rsidRPr="00666F59">
                    <w:rPr>
                      <w:rFonts w:ascii="Marianne" w:hAnsi="Marianne" w:cs="Marianne"/>
                      <w:sz w:val="18"/>
                      <w:szCs w:val="18"/>
                    </w:rPr>
                    <w:t>…</w:t>
                  </w:r>
                </w:p>
                <w:p w:rsidR="00E52769" w:rsidRPr="00352071" w:rsidRDefault="00E52769" w:rsidP="00980D12">
                  <w:pPr>
                    <w:tabs>
                      <w:tab w:val="left" w:pos="89"/>
                    </w:tabs>
                    <w:rPr>
                      <w:rFonts w:ascii="Marianne" w:hAnsi="Marianne" w:cs="Arial"/>
                      <w:sz w:val="12"/>
                      <w:szCs w:val="12"/>
                    </w:rPr>
                  </w:pPr>
                </w:p>
                <w:p w:rsidR="00E52769" w:rsidRDefault="00E52769" w:rsidP="00980D12">
                  <w:pPr>
                    <w:tabs>
                      <w:tab w:val="left" w:pos="89"/>
                    </w:tabs>
                    <w:rPr>
                      <w:rFonts w:ascii="Marianne" w:hAnsi="Marianne" w:cs="Marianne"/>
                      <w:sz w:val="12"/>
                      <w:szCs w:val="18"/>
                    </w:rPr>
                  </w:pP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Cf. document d’accompagnement «</w:t>
                  </w:r>
                  <w:r w:rsidRPr="00666F59">
                    <w:rPr>
                      <w:rFonts w:ascii="Calibri" w:hAnsi="Calibri" w:cs="Calibri"/>
                      <w:sz w:val="12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Lexique pour les arts plastiques</w:t>
                  </w:r>
                  <w:r w:rsidRPr="00666F59">
                    <w:rPr>
                      <w:rFonts w:ascii="Calibri" w:hAnsi="Calibri" w:cs="Calibri"/>
                      <w:sz w:val="12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: la diversit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é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 xml:space="preserve"> des pratiques au service du projet de l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’é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l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è</w:t>
                  </w:r>
                  <w:r w:rsidRPr="00666F59">
                    <w:rPr>
                      <w:rFonts w:ascii="Marianne" w:hAnsi="Marianne" w:cs="Arial"/>
                      <w:sz w:val="12"/>
                      <w:szCs w:val="18"/>
                    </w:rPr>
                    <w:t>ve</w:t>
                  </w:r>
                  <w:r w:rsidRPr="00666F59">
                    <w:rPr>
                      <w:rFonts w:ascii="Calibri" w:hAnsi="Calibri" w:cs="Calibri"/>
                      <w:sz w:val="12"/>
                      <w:szCs w:val="18"/>
                    </w:rPr>
                    <w:t> </w:t>
                  </w:r>
                  <w:r w:rsidRPr="00666F59">
                    <w:rPr>
                      <w:rFonts w:ascii="Marianne" w:hAnsi="Marianne" w:cs="Marianne"/>
                      <w:sz w:val="12"/>
                      <w:szCs w:val="18"/>
                    </w:rPr>
                    <w:t>»</w:t>
                  </w:r>
                </w:p>
                <w:p w:rsidR="00E52769" w:rsidRPr="00666F59" w:rsidRDefault="00E52769" w:rsidP="00980D12">
                  <w:pPr>
                    <w:tabs>
                      <w:tab w:val="left" w:pos="89"/>
                    </w:tabs>
                    <w:rPr>
                      <w:rFonts w:ascii="Marianne" w:hAnsi="Marianne" w:cs="Arial"/>
                      <w:sz w:val="12"/>
                      <w:szCs w:val="18"/>
                    </w:rPr>
                  </w:pPr>
                </w:p>
              </w:tc>
            </w:tr>
          </w:tbl>
          <w:p w:rsidR="00E52769" w:rsidRPr="00E25B4D" w:rsidRDefault="00E52769" w:rsidP="00980D12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</w:tbl>
    <w:p w:rsidR="009E6009" w:rsidRDefault="008F5AF4"/>
    <w:p w:rsidR="00E52769" w:rsidRDefault="00E52769"/>
    <w:p w:rsidR="00E52769" w:rsidRDefault="00E52769"/>
    <w:p w:rsidR="00E52769" w:rsidRPr="008A306C" w:rsidRDefault="00E52769" w:rsidP="00E52769">
      <w:pPr>
        <w:spacing w:after="0" w:line="240" w:lineRule="auto"/>
        <w:jc w:val="center"/>
        <w:rPr>
          <w:rFonts w:ascii="Marianne" w:eastAsia="Times New Roman" w:hAnsi="Marianne" w:cs="Arial"/>
          <w:b/>
          <w:sz w:val="28"/>
          <w:szCs w:val="24"/>
          <w:lang w:eastAsia="fr-FR"/>
        </w:rPr>
      </w:pPr>
      <w:r w:rsidRPr="008A306C">
        <w:rPr>
          <w:rFonts w:ascii="Marianne" w:eastAsia="Times New Roman" w:hAnsi="Marianne" w:cs="Arial"/>
          <w:b/>
          <w:sz w:val="28"/>
          <w:szCs w:val="24"/>
          <w:lang w:eastAsia="fr-FR"/>
        </w:rPr>
        <w:lastRenderedPageBreak/>
        <w:t>DESCRIPTION DU CONTENU DU PROJET</w:t>
      </w:r>
    </w:p>
    <w:p w:rsidR="00E52769" w:rsidRDefault="00E527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2769" w:rsidTr="00E52769">
        <w:tc>
          <w:tcPr>
            <w:tcW w:w="10456" w:type="dxa"/>
          </w:tcPr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 w:rsidRPr="008A306C">
              <w:rPr>
                <w:rFonts w:ascii="Marianne" w:hAnsi="Marianne" w:cs="Arial"/>
                <w:b/>
              </w:rPr>
              <w:t xml:space="preserve">Bilan du projet précédent </w:t>
            </w:r>
            <w:r w:rsidRPr="008A306C">
              <w:rPr>
                <w:rFonts w:ascii="Marianne" w:hAnsi="Marianne" w:cs="Arial"/>
              </w:rPr>
              <w:t>(compétences acquises)</w:t>
            </w:r>
            <w:r w:rsidRPr="008A306C">
              <w:rPr>
                <w:rFonts w:ascii="Calibri" w:hAnsi="Calibri" w:cs="Calibri"/>
              </w:rPr>
              <w:t> </w:t>
            </w:r>
            <w:r w:rsidRPr="008A306C">
              <w:rPr>
                <w:rFonts w:ascii="Marianne" w:hAnsi="Marianne" w:cs="Arial"/>
                <w:b/>
              </w:rPr>
              <w:t>:</w:t>
            </w:r>
          </w:p>
          <w:p w:rsidR="00E52769" w:rsidRPr="008A306C" w:rsidRDefault="00E52769" w:rsidP="00E52769">
            <w:pPr>
              <w:rPr>
                <w:rFonts w:ascii="Marianne" w:hAnsi="Marianne" w:cs="Arial"/>
                <w:b/>
              </w:rPr>
            </w:pPr>
          </w:p>
        </w:tc>
      </w:tr>
      <w:tr w:rsidR="00E52769" w:rsidTr="00E52769">
        <w:tc>
          <w:tcPr>
            <w:tcW w:w="10456" w:type="dxa"/>
          </w:tcPr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B</w:t>
            </w:r>
            <w:r w:rsidRPr="00FE0F18">
              <w:rPr>
                <w:rFonts w:ascii="Marianne" w:hAnsi="Marianne" w:cs="Arial"/>
                <w:b/>
              </w:rPr>
              <w:t>esoins identifiés</w:t>
            </w:r>
            <w:r>
              <w:rPr>
                <w:rFonts w:ascii="Marianne" w:hAnsi="Marianne" w:cs="Arial"/>
              </w:rPr>
              <w:t xml:space="preserve"> (au regard des apprentissages des élèves)</w:t>
            </w:r>
            <w:r w:rsidRPr="008A306C">
              <w:rPr>
                <w:rFonts w:ascii="Calibri" w:hAnsi="Calibri" w:cs="Calibri"/>
              </w:rPr>
              <w:t> </w:t>
            </w:r>
            <w:r w:rsidRPr="008A306C">
              <w:rPr>
                <w:rFonts w:ascii="Marianne" w:hAnsi="Marianne" w:cs="Arial"/>
                <w:b/>
              </w:rPr>
              <w:t>:</w:t>
            </w:r>
          </w:p>
          <w:p w:rsidR="00E52769" w:rsidRPr="008A306C" w:rsidRDefault="00E52769" w:rsidP="00E52769">
            <w:pPr>
              <w:rPr>
                <w:rFonts w:ascii="Marianne" w:hAnsi="Marianne" w:cs="Arial"/>
                <w:b/>
              </w:rPr>
            </w:pPr>
          </w:p>
        </w:tc>
      </w:tr>
      <w:tr w:rsidR="00E52769" w:rsidTr="00E52769">
        <w:tc>
          <w:tcPr>
            <w:tcW w:w="10456" w:type="dxa"/>
          </w:tcPr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 w:rsidRPr="00FE0F18">
              <w:rPr>
                <w:rFonts w:ascii="Marianne" w:hAnsi="Marianne" w:cs="Arial"/>
                <w:b/>
                <w:u w:val="single"/>
              </w:rPr>
              <w:t>Titre du projet</w:t>
            </w:r>
            <w:r w:rsidRPr="008A306C">
              <w:rPr>
                <w:rFonts w:ascii="Calibri" w:hAnsi="Calibri" w:cs="Calibri"/>
                <w:b/>
              </w:rPr>
              <w:t> </w:t>
            </w:r>
            <w:r w:rsidRPr="008A306C">
              <w:rPr>
                <w:rFonts w:ascii="Marianne" w:hAnsi="Marianne" w:cs="Arial"/>
                <w:b/>
              </w:rPr>
              <w:t xml:space="preserve">: </w:t>
            </w:r>
          </w:p>
          <w:p w:rsidR="00E52769" w:rsidRPr="008A306C" w:rsidRDefault="00E52769" w:rsidP="00E52769">
            <w:pPr>
              <w:rPr>
                <w:rFonts w:ascii="Marianne" w:hAnsi="Marianne" w:cs="Arial"/>
                <w:b/>
              </w:rPr>
            </w:pPr>
          </w:p>
        </w:tc>
      </w:tr>
      <w:tr w:rsidR="00E52769" w:rsidTr="00E52769">
        <w:tc>
          <w:tcPr>
            <w:tcW w:w="10456" w:type="dxa"/>
          </w:tcPr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 w:rsidRPr="008A306C">
              <w:rPr>
                <w:rFonts w:ascii="Marianne" w:hAnsi="Marianne" w:cs="Arial"/>
                <w:b/>
              </w:rPr>
              <w:t>Lien avec le projet d’école</w:t>
            </w:r>
            <w:r w:rsidRPr="008A306C">
              <w:rPr>
                <w:rFonts w:ascii="Calibri" w:hAnsi="Calibri" w:cs="Calibri"/>
                <w:b/>
              </w:rPr>
              <w:t> </w:t>
            </w:r>
            <w:r w:rsidRPr="008A306C">
              <w:rPr>
                <w:rFonts w:ascii="Marianne" w:hAnsi="Marianne" w:cs="Arial"/>
                <w:b/>
              </w:rPr>
              <w:t>et son volet culturel :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</w:p>
          <w:p w:rsidR="00E52769" w:rsidRPr="008A306C" w:rsidRDefault="00E52769" w:rsidP="00E52769">
            <w:pPr>
              <w:rPr>
                <w:rFonts w:ascii="Marianne" w:hAnsi="Marianne" w:cs="Arial"/>
                <w:b/>
              </w:rPr>
            </w:pPr>
          </w:p>
        </w:tc>
      </w:tr>
      <w:tr w:rsidR="00E52769" w:rsidTr="00E52769">
        <w:tc>
          <w:tcPr>
            <w:tcW w:w="10456" w:type="dxa"/>
          </w:tcPr>
          <w:p w:rsidR="00E52769" w:rsidRDefault="00E52769" w:rsidP="00E52769">
            <w:pPr>
              <w:jc w:val="both"/>
              <w:rPr>
                <w:rFonts w:ascii="Marianne" w:hAnsi="Marianne" w:cs="Arial"/>
                <w:spacing w:val="-4"/>
              </w:rPr>
            </w:pPr>
            <w:r w:rsidRPr="008A306C">
              <w:rPr>
                <w:rFonts w:ascii="Marianne" w:hAnsi="Marianne" w:cs="Arial"/>
                <w:b/>
              </w:rPr>
              <w:t xml:space="preserve">Place du projet </w:t>
            </w:r>
            <w:r>
              <w:rPr>
                <w:rFonts w:ascii="Marianne" w:hAnsi="Marianne" w:cs="Arial"/>
                <w:b/>
              </w:rPr>
              <w:t>arts plastiques</w:t>
            </w:r>
            <w:r w:rsidRPr="008A306C">
              <w:rPr>
                <w:rFonts w:ascii="Marianne" w:hAnsi="Marianne" w:cs="Arial"/>
                <w:b/>
              </w:rPr>
              <w:t xml:space="preserve"> dans le PEAC</w:t>
            </w:r>
            <w:r w:rsidRPr="008A306C">
              <w:rPr>
                <w:rFonts w:ascii="Marianne" w:hAnsi="Marianne" w:cs="Arial"/>
              </w:rPr>
              <w:t xml:space="preserve"> </w:t>
            </w:r>
            <w:r w:rsidRPr="008A306C">
              <w:rPr>
                <w:rFonts w:ascii="Marianne" w:hAnsi="Marianne" w:cs="Arial"/>
                <w:spacing w:val="-4"/>
              </w:rPr>
              <w:t>(ce qu’a fait cette cohorte d’élèves auparavant, ce qu’il est prévu qu’elle aborde ensuite</w:t>
            </w:r>
            <w:r w:rsidRPr="008A306C">
              <w:rPr>
                <w:rFonts w:ascii="Calibri" w:hAnsi="Calibri" w:cs="Calibri"/>
                <w:spacing w:val="-4"/>
              </w:rPr>
              <w:t> </w:t>
            </w:r>
            <w:r w:rsidRPr="008A306C">
              <w:rPr>
                <w:rFonts w:ascii="Marianne" w:hAnsi="Marianne" w:cs="Arial"/>
                <w:spacing w:val="-4"/>
              </w:rPr>
              <w:t>; quelle prise en compte des autres domaines artistiques dans ce projet</w:t>
            </w:r>
            <w:r w:rsidRPr="008A306C">
              <w:rPr>
                <w:rFonts w:ascii="Calibri" w:hAnsi="Calibri" w:cs="Calibri"/>
                <w:spacing w:val="-4"/>
              </w:rPr>
              <w:t> </w:t>
            </w:r>
            <w:r w:rsidRPr="008A306C">
              <w:rPr>
                <w:rFonts w:ascii="Marianne" w:hAnsi="Marianne" w:cs="Arial"/>
                <w:spacing w:val="-4"/>
              </w:rPr>
              <w:t>?)</w:t>
            </w:r>
          </w:p>
          <w:p w:rsidR="00E52769" w:rsidRPr="008A306C" w:rsidRDefault="00E52769" w:rsidP="00E52769">
            <w:pPr>
              <w:rPr>
                <w:rFonts w:ascii="Marianne" w:hAnsi="Marianne" w:cs="Arial"/>
              </w:rPr>
            </w:pP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</w:p>
          <w:p w:rsidR="00E52769" w:rsidRPr="008A306C" w:rsidRDefault="00E52769" w:rsidP="00E52769">
            <w:pPr>
              <w:rPr>
                <w:rFonts w:ascii="Marianne" w:hAnsi="Marianne" w:cs="Arial"/>
                <w:b/>
              </w:rPr>
            </w:pPr>
          </w:p>
        </w:tc>
      </w:tr>
      <w:tr w:rsidR="00E52769" w:rsidTr="00E52769">
        <w:tc>
          <w:tcPr>
            <w:tcW w:w="10456" w:type="dxa"/>
          </w:tcPr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  <w:r w:rsidRPr="00CC1936">
              <w:rPr>
                <w:rFonts w:ascii="Marianne" w:hAnsi="Marianne"/>
                <w:b/>
              </w:rPr>
              <w:t>Objectifs :</w:t>
            </w:r>
            <w:r w:rsidRPr="00CC1936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>Pr</w:t>
            </w:r>
            <w:r w:rsidRPr="00FE0F18">
              <w:rPr>
                <w:rFonts w:ascii="Marianne" w:eastAsia="Trebuchet MS" w:hAnsi="Marianne" w:cs="Arial"/>
              </w:rPr>
              <w:t xml:space="preserve">ésenter rapidement les objectifs de votre projet en lien avec les </w:t>
            </w:r>
            <w:r>
              <w:rPr>
                <w:rFonts w:ascii="Marianne" w:eastAsia="Trebuchet MS" w:hAnsi="Marianne" w:cs="Arial"/>
                <w:b/>
              </w:rPr>
              <w:t>3 piliers du PEAC</w:t>
            </w:r>
            <w:r w:rsidRPr="00751AC5">
              <w:rPr>
                <w:rFonts w:ascii="Marianne" w:eastAsia="Trebuchet MS" w:hAnsi="Marianne" w:cs="Arial"/>
              </w:rPr>
              <w:t xml:space="preserve"> (</w:t>
            </w:r>
            <w:r>
              <w:rPr>
                <w:rFonts w:ascii="Marianne" w:eastAsia="Trebuchet MS" w:hAnsi="Marianne" w:cs="Arial"/>
              </w:rPr>
              <w:t>e</w:t>
            </w:r>
            <w:r w:rsidRPr="00FE0F18">
              <w:rPr>
                <w:rFonts w:ascii="Marianne" w:eastAsia="Trebuchet MS" w:hAnsi="Marianne" w:cs="Arial"/>
              </w:rPr>
              <w:t>n appui sur les textes de 2013 instaurant le parcours EAC et le référentiel de 2015</w:t>
            </w:r>
            <w:r>
              <w:rPr>
                <w:rFonts w:ascii="Marianne" w:eastAsia="Trebuchet MS" w:hAnsi="Marianne" w:cs="Arial"/>
              </w:rPr>
              <w:t>).</w:t>
            </w: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Default="00CC1936" w:rsidP="00E52769">
            <w:pPr>
              <w:rPr>
                <w:rFonts w:ascii="Marianne" w:hAnsi="Marianne"/>
              </w:rPr>
            </w:pPr>
            <w:r w:rsidRPr="00CC1936">
              <w:rPr>
                <w:rFonts w:ascii="Marianne" w:hAnsi="Marianne"/>
                <w:b/>
              </w:rPr>
              <w:t>Rencontrer :</w:t>
            </w:r>
            <w:r w:rsidR="008371DA">
              <w:rPr>
                <w:rFonts w:ascii="Marianne" w:hAnsi="Marianne"/>
              </w:rPr>
              <w:t xml:space="preserve"> La r</w:t>
            </w:r>
            <w:r>
              <w:rPr>
                <w:rFonts w:ascii="Marianne" w:hAnsi="Marianne"/>
              </w:rPr>
              <w:t>e</w:t>
            </w:r>
            <w:r w:rsidRPr="007F67B0">
              <w:rPr>
                <w:rFonts w:ascii="Marianne" w:eastAsia="Trebuchet MS" w:hAnsi="Marianne" w:cs="Arial"/>
              </w:rPr>
              <w:t>ncontre avec les œuvres, les artistes, les structures culturelles</w:t>
            </w:r>
          </w:p>
          <w:p w:rsid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Default="00CC1936" w:rsidP="00E52769">
            <w:pPr>
              <w:rPr>
                <w:rFonts w:ascii="Marianne" w:hAnsi="Marianne"/>
              </w:rPr>
            </w:pPr>
            <w:r w:rsidRPr="00CC1936">
              <w:rPr>
                <w:rFonts w:ascii="Marianne" w:hAnsi="Marianne"/>
                <w:b/>
              </w:rPr>
              <w:t>Pratiquer :</w:t>
            </w:r>
            <w:r>
              <w:rPr>
                <w:rFonts w:ascii="Marianne" w:hAnsi="Marianne"/>
              </w:rPr>
              <w:t xml:space="preserve"> </w:t>
            </w:r>
            <w:r w:rsidR="008371DA">
              <w:rPr>
                <w:rFonts w:ascii="Marianne" w:hAnsi="Marianne"/>
              </w:rPr>
              <w:t xml:space="preserve">La </w:t>
            </w:r>
            <w:r>
              <w:rPr>
                <w:rFonts w:ascii="Marianne" w:eastAsia="Trebuchet MS" w:hAnsi="Marianne" w:cs="Arial"/>
              </w:rPr>
              <w:t xml:space="preserve">pratique </w:t>
            </w:r>
            <w:r w:rsidRPr="00FE0F18">
              <w:rPr>
                <w:rFonts w:ascii="Marianne" w:eastAsia="Trebuchet MS" w:hAnsi="Marianne" w:cs="Arial"/>
              </w:rPr>
              <w:t>de l’élève, elle est essentie</w:t>
            </w:r>
            <w:r>
              <w:rPr>
                <w:rFonts w:ascii="Marianne" w:eastAsia="Trebuchet MS" w:hAnsi="Marianne" w:cs="Arial"/>
              </w:rPr>
              <w:t>lle et au cœur de nos projets</w:t>
            </w:r>
          </w:p>
          <w:p w:rsidR="00CC1936" w:rsidRDefault="00CC1936" w:rsidP="00E52769">
            <w:pPr>
              <w:rPr>
                <w:rFonts w:ascii="Marianne" w:hAnsi="Marianne"/>
              </w:rPr>
            </w:pPr>
          </w:p>
          <w:p w:rsid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  <w:r w:rsidRPr="00CC1936">
              <w:rPr>
                <w:rFonts w:ascii="Marianne" w:hAnsi="Marianne"/>
                <w:b/>
              </w:rPr>
              <w:t>Connaître :</w:t>
            </w:r>
            <w:r w:rsidRPr="00CC1936">
              <w:rPr>
                <w:rFonts w:ascii="Marianne" w:hAnsi="Marianne"/>
              </w:rPr>
              <w:t xml:space="preserve"> </w:t>
            </w:r>
            <w:r w:rsidR="008371DA">
              <w:rPr>
                <w:rFonts w:ascii="Marianne" w:eastAsia="Trebuchet MS" w:hAnsi="Marianne" w:cs="Arial"/>
              </w:rPr>
              <w:t>L</w:t>
            </w:r>
            <w:r>
              <w:rPr>
                <w:rFonts w:ascii="Marianne" w:eastAsia="Trebuchet MS" w:hAnsi="Marianne" w:cs="Arial"/>
              </w:rPr>
              <w:t>es apprentissages en arts plastiques.</w:t>
            </w: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</w:rPr>
            </w:pPr>
          </w:p>
          <w:p w:rsidR="00CC1936" w:rsidRPr="00CC1936" w:rsidRDefault="00CC1936" w:rsidP="00E52769">
            <w:pPr>
              <w:rPr>
                <w:rFonts w:ascii="Marianne" w:hAnsi="Marianne"/>
                <w:b/>
              </w:rPr>
            </w:pPr>
            <w:r w:rsidRPr="00CC1936">
              <w:rPr>
                <w:rFonts w:ascii="Marianne" w:hAnsi="Marianne"/>
                <w:b/>
              </w:rPr>
              <w:t xml:space="preserve">Restitution envisagée : </w:t>
            </w:r>
          </w:p>
          <w:p w:rsidR="00E52769" w:rsidRPr="00CC1936" w:rsidRDefault="00E52769" w:rsidP="00E52769">
            <w:pPr>
              <w:rPr>
                <w:rFonts w:ascii="Marianne" w:hAnsi="Marianne"/>
                <w:b/>
              </w:rPr>
            </w:pPr>
          </w:p>
          <w:p w:rsidR="00E52769" w:rsidRPr="00CC1936" w:rsidRDefault="00E52769" w:rsidP="00E52769">
            <w:pPr>
              <w:rPr>
                <w:rFonts w:ascii="Marianne" w:hAnsi="Marianne"/>
              </w:rPr>
            </w:pPr>
          </w:p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  <w:p w:rsidR="00E52769" w:rsidRDefault="00E52769" w:rsidP="00E52769"/>
        </w:tc>
      </w:tr>
    </w:tbl>
    <w:p w:rsidR="00E52769" w:rsidRDefault="00E52769"/>
    <w:p w:rsidR="00E52769" w:rsidRDefault="00E52769"/>
    <w:p w:rsidR="00E52769" w:rsidRDefault="00E527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52769" w:rsidTr="00E52769">
        <w:tc>
          <w:tcPr>
            <w:tcW w:w="10456" w:type="dxa"/>
            <w:gridSpan w:val="2"/>
          </w:tcPr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 xml:space="preserve">Organisation envisagée </w:t>
            </w:r>
            <w:r w:rsidRPr="006C0EB2">
              <w:rPr>
                <w:rFonts w:ascii="Marianne" w:hAnsi="Marianne" w:cs="Arial"/>
              </w:rPr>
              <w:t>(classe entière, groupes…)</w:t>
            </w:r>
            <w:r>
              <w:rPr>
                <w:rFonts w:ascii="Marianne" w:hAnsi="Marianne" w:cs="Arial"/>
                <w:b/>
              </w:rPr>
              <w:t xml:space="preserve"> 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Nombre d’heures d’intervention par classe :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 w:rsidRPr="00E25B4D">
              <w:rPr>
                <w:rFonts w:ascii="Marianne" w:hAnsi="Marianne" w:cs="Arial"/>
                <w:b/>
              </w:rPr>
              <w:t>Jour</w:t>
            </w:r>
            <w:r>
              <w:rPr>
                <w:rFonts w:ascii="Marianne" w:hAnsi="Marianne" w:cs="Arial"/>
                <w:b/>
              </w:rPr>
              <w:t>s</w:t>
            </w:r>
            <w:r w:rsidRPr="00E25B4D">
              <w:rPr>
                <w:rFonts w:ascii="Marianne" w:hAnsi="Marianne" w:cs="Arial"/>
                <w:b/>
              </w:rPr>
              <w:t xml:space="preserve"> et horaire</w:t>
            </w:r>
            <w:r>
              <w:rPr>
                <w:rFonts w:ascii="Marianne" w:hAnsi="Marianne" w:cs="Arial"/>
                <w:b/>
              </w:rPr>
              <w:t>s</w:t>
            </w:r>
            <w:r w:rsidRPr="00E25B4D">
              <w:rPr>
                <w:rFonts w:ascii="Marianne" w:hAnsi="Marianne" w:cs="Arial"/>
                <w:b/>
              </w:rPr>
              <w:t xml:space="preserve"> de l’intervention</w:t>
            </w:r>
            <w:r w:rsidRPr="00E25B4D">
              <w:rPr>
                <w:rFonts w:ascii="Calibri" w:hAnsi="Calibri" w:cs="Calibri"/>
                <w:b/>
              </w:rPr>
              <w:t> </w:t>
            </w:r>
            <w:r w:rsidRPr="00E25B4D">
              <w:rPr>
                <w:rFonts w:ascii="Marianne" w:hAnsi="Marianne" w:cs="Arial"/>
                <w:b/>
              </w:rPr>
              <w:t xml:space="preserve">par classe : 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</w:tc>
      </w:tr>
      <w:tr w:rsidR="00E52769" w:rsidTr="00E52769">
        <w:tc>
          <w:tcPr>
            <w:tcW w:w="10456" w:type="dxa"/>
            <w:gridSpan w:val="2"/>
          </w:tcPr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Étapes prévisionnelles des différentes séances</w:t>
            </w:r>
            <w:r w:rsidRPr="008A306C">
              <w:rPr>
                <w:rFonts w:ascii="Marianne" w:hAnsi="Marianne" w:cs="Arial"/>
                <w:b/>
              </w:rPr>
              <w:t xml:space="preserve"> : 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  <w:p w:rsidR="00E52769" w:rsidRPr="008A306C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-</w:t>
            </w:r>
          </w:p>
        </w:tc>
      </w:tr>
      <w:tr w:rsidR="00E52769" w:rsidTr="00630130">
        <w:tc>
          <w:tcPr>
            <w:tcW w:w="10456" w:type="dxa"/>
            <w:gridSpan w:val="2"/>
            <w:shd w:val="clear" w:color="auto" w:fill="DBDBDB" w:themeFill="accent3" w:themeFillTint="66"/>
          </w:tcPr>
          <w:p w:rsidR="00E52769" w:rsidRPr="008A306C" w:rsidRDefault="00E52769" w:rsidP="00E52769">
            <w:pPr>
              <w:jc w:val="center"/>
              <w:rPr>
                <w:rFonts w:ascii="Marianne" w:hAnsi="Marianne" w:cs="Arial"/>
                <w:b/>
              </w:rPr>
            </w:pPr>
            <w:r w:rsidRPr="00067B87">
              <w:rPr>
                <w:rFonts w:ascii="Marianne" w:hAnsi="Marianne" w:cs="Arial"/>
                <w:b/>
              </w:rPr>
              <w:t>Répartition des rôles et tâches</w:t>
            </w:r>
          </w:p>
        </w:tc>
      </w:tr>
      <w:tr w:rsidR="00E52769" w:rsidTr="00E014D0">
        <w:tc>
          <w:tcPr>
            <w:tcW w:w="5228" w:type="dxa"/>
          </w:tcPr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 w:rsidRPr="008A306C">
              <w:rPr>
                <w:rFonts w:ascii="Marianne" w:hAnsi="Marianne" w:cs="Arial"/>
                <w:b/>
              </w:rPr>
              <w:br w:type="page"/>
              <w:t>Rôle et place de l’enseignant dans le déroulement du projet et au cours des séances.</w:t>
            </w:r>
          </w:p>
          <w:p w:rsidR="008371DA" w:rsidRDefault="008371DA" w:rsidP="00E52769">
            <w:pPr>
              <w:jc w:val="both"/>
              <w:rPr>
                <w:rFonts w:ascii="Marianne" w:hAnsi="Marianne" w:cs="Arial"/>
                <w:b/>
              </w:rPr>
            </w:pPr>
          </w:p>
          <w:p w:rsidR="008371DA" w:rsidRPr="008A306C" w:rsidRDefault="008371DA" w:rsidP="00E52769">
            <w:pPr>
              <w:jc w:val="both"/>
              <w:rPr>
                <w:rFonts w:ascii="Marianne" w:hAnsi="Marianne" w:cs="Arial"/>
                <w:b/>
              </w:rPr>
            </w:pPr>
          </w:p>
        </w:tc>
        <w:tc>
          <w:tcPr>
            <w:tcW w:w="5228" w:type="dxa"/>
          </w:tcPr>
          <w:p w:rsidR="00E52769" w:rsidRPr="008A306C" w:rsidRDefault="00E52769" w:rsidP="00E52769">
            <w:pPr>
              <w:rPr>
                <w:rFonts w:ascii="Marianne" w:hAnsi="Marianne" w:cs="Arial"/>
                <w:b/>
              </w:rPr>
            </w:pPr>
            <w:r w:rsidRPr="008A306C">
              <w:rPr>
                <w:rFonts w:ascii="Marianne" w:hAnsi="Marianne" w:cs="Arial"/>
                <w:b/>
              </w:rPr>
              <w:br w:type="page"/>
              <w:t>Tâches confiées à l’intervenant.</w:t>
            </w:r>
          </w:p>
        </w:tc>
      </w:tr>
      <w:tr w:rsidR="00E52769" w:rsidTr="00E52769">
        <w:tc>
          <w:tcPr>
            <w:tcW w:w="10456" w:type="dxa"/>
            <w:gridSpan w:val="2"/>
          </w:tcPr>
          <w:p w:rsidR="00E52769" w:rsidRDefault="00E52769" w:rsidP="00E52769">
            <w:pPr>
              <w:jc w:val="both"/>
              <w:rPr>
                <w:rFonts w:ascii="Marianne" w:hAnsi="Marianne" w:cs="Arial"/>
                <w:b/>
                <w:spacing w:val="-4"/>
              </w:rPr>
            </w:pPr>
            <w:r w:rsidRPr="00D57286">
              <w:rPr>
                <w:rFonts w:ascii="Marianne" w:hAnsi="Marianne" w:cs="Arial"/>
                <w:b/>
                <w:spacing w:val="-4"/>
              </w:rPr>
              <w:t>T</w:t>
            </w:r>
            <w:r>
              <w:rPr>
                <w:rFonts w:ascii="Marianne" w:hAnsi="Marianne" w:cs="Arial"/>
                <w:b/>
                <w:spacing w:val="-4"/>
              </w:rPr>
              <w:t xml:space="preserve">emps d’échange entre </w:t>
            </w:r>
            <w:r w:rsidRPr="00D57286">
              <w:rPr>
                <w:rFonts w:ascii="Marianne" w:hAnsi="Marianne" w:cs="Arial"/>
                <w:b/>
                <w:spacing w:val="-4"/>
              </w:rPr>
              <w:t>l’enseignant et l’intervenant extérieur</w:t>
            </w:r>
            <w:r>
              <w:rPr>
                <w:rFonts w:ascii="Marianne" w:hAnsi="Marianne" w:cs="Arial"/>
                <w:b/>
                <w:spacing w:val="-4"/>
              </w:rPr>
              <w:t> :</w:t>
            </w:r>
          </w:p>
          <w:p w:rsidR="00E52769" w:rsidRPr="002E2EE5" w:rsidRDefault="00E52769" w:rsidP="00E527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Marianne" w:hAnsi="Marianne" w:cs="Arial"/>
              </w:rPr>
            </w:pPr>
            <w:r w:rsidRPr="002E2EE5">
              <w:rPr>
                <w:rFonts w:ascii="Marianne" w:hAnsi="Marianne" w:cs="Arial"/>
              </w:rPr>
              <w:t xml:space="preserve">En amont du projet : </w:t>
            </w:r>
          </w:p>
          <w:p w:rsidR="00E52769" w:rsidRPr="002E2EE5" w:rsidRDefault="00E52769" w:rsidP="00E527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Marianne" w:hAnsi="Marianne" w:cs="Arial"/>
              </w:rPr>
            </w:pPr>
            <w:r w:rsidRPr="002E2EE5">
              <w:rPr>
                <w:rFonts w:ascii="Marianne" w:hAnsi="Marianne" w:cs="Arial"/>
              </w:rPr>
              <w:t xml:space="preserve">En cours de projet : </w:t>
            </w:r>
          </w:p>
          <w:p w:rsidR="00E52769" w:rsidRPr="002E2EE5" w:rsidRDefault="00E52769" w:rsidP="00E527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Marianne" w:hAnsi="Marianne" w:cs="Arial"/>
                <w:b/>
              </w:rPr>
            </w:pPr>
            <w:r w:rsidRPr="002E2EE5">
              <w:rPr>
                <w:rFonts w:ascii="Marianne" w:hAnsi="Marianne" w:cs="Arial"/>
              </w:rPr>
              <w:t>En fin de projet :</w:t>
            </w:r>
            <w:r>
              <w:rPr>
                <w:rFonts w:ascii="Marianne" w:hAnsi="Marianne" w:cs="Arial"/>
                <w:b/>
              </w:rPr>
              <w:t xml:space="preserve"> </w:t>
            </w:r>
          </w:p>
        </w:tc>
      </w:tr>
      <w:tr w:rsidR="00E52769" w:rsidTr="00E52769">
        <w:tc>
          <w:tcPr>
            <w:tcW w:w="10456" w:type="dxa"/>
            <w:gridSpan w:val="2"/>
          </w:tcPr>
          <w:p w:rsidR="00E52769" w:rsidRPr="008A306C" w:rsidRDefault="00E52769" w:rsidP="00E52769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b/>
              </w:rPr>
              <w:t>Indicateurs</w:t>
            </w:r>
            <w:r w:rsidRPr="008A306C">
              <w:rPr>
                <w:rFonts w:ascii="Marianne" w:hAnsi="Marianne" w:cs="Arial"/>
                <w:b/>
              </w:rPr>
              <w:t xml:space="preserve"> d’évaluation</w:t>
            </w:r>
            <w:r w:rsidRPr="008A306C">
              <w:rPr>
                <w:rFonts w:ascii="Calibri" w:hAnsi="Calibri" w:cs="Calibri"/>
                <w:b/>
              </w:rPr>
              <w:t> </w:t>
            </w:r>
            <w:r w:rsidRPr="008A306C">
              <w:rPr>
                <w:rFonts w:ascii="Marianne" w:hAnsi="Marianne" w:cs="Arial"/>
                <w:b/>
              </w:rPr>
              <w:t xml:space="preserve">: </w:t>
            </w:r>
            <w:r w:rsidRPr="008A306C">
              <w:rPr>
                <w:rFonts w:ascii="Marianne" w:hAnsi="Marianne" w:cs="Arial"/>
              </w:rPr>
              <w:t>quels indicateurs vous permettront de constater l’acquisition des compétences</w:t>
            </w:r>
            <w:r>
              <w:rPr>
                <w:rFonts w:ascii="Marianne" w:hAnsi="Marianne" w:cs="Arial"/>
              </w:rPr>
              <w:t xml:space="preserve"> cochées dans le projet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Marianne" w:hAnsi="Marianne" w:cs="Arial"/>
              </w:rPr>
              <w:t>?</w:t>
            </w:r>
            <w:r w:rsidRPr="008A306C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8A306C">
              <w:rPr>
                <w:rFonts w:ascii="Marianne" w:hAnsi="Marianne" w:cs="Arial"/>
                <w:i/>
              </w:rPr>
              <w:t>Si le projet concerne l’école entière, préciser les modalités d’évaluation par cycle.</w:t>
            </w:r>
          </w:p>
          <w:p w:rsidR="00E52769" w:rsidRPr="008A306C" w:rsidRDefault="00E52769" w:rsidP="00E52769">
            <w:pPr>
              <w:rPr>
                <w:rFonts w:ascii="Marianne" w:hAnsi="Marianne" w:cs="Arial"/>
                <w:sz w:val="18"/>
                <w:szCs w:val="18"/>
              </w:rPr>
            </w:pPr>
          </w:p>
          <w:p w:rsidR="00E52769" w:rsidRPr="008A306C" w:rsidRDefault="00E52769" w:rsidP="00E52769">
            <w:pPr>
              <w:rPr>
                <w:rFonts w:ascii="Marianne" w:hAnsi="Marianne" w:cs="Arial"/>
              </w:rPr>
            </w:pPr>
          </w:p>
          <w:p w:rsidR="00E52769" w:rsidRPr="008A306C" w:rsidRDefault="00E52769" w:rsidP="00E52769">
            <w:pPr>
              <w:jc w:val="center"/>
              <w:rPr>
                <w:rFonts w:ascii="Marianne" w:hAnsi="Marianne" w:cs="Arial"/>
              </w:rPr>
            </w:pPr>
          </w:p>
        </w:tc>
      </w:tr>
      <w:tr w:rsidR="00E52769" w:rsidTr="00E52769">
        <w:tc>
          <w:tcPr>
            <w:tcW w:w="10456" w:type="dxa"/>
            <w:gridSpan w:val="2"/>
          </w:tcPr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 xml:space="preserve">Budget : 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Dépenses :</w:t>
            </w:r>
          </w:p>
          <w:p w:rsidR="00E52769" w:rsidRPr="007418D5" w:rsidRDefault="00E52769" w:rsidP="00E52769">
            <w:pPr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Taux</w:t>
            </w:r>
            <w:r w:rsidRPr="007418D5">
              <w:rPr>
                <w:rFonts w:ascii="Marianne" w:hAnsi="Marianne" w:cs="Arial"/>
              </w:rPr>
              <w:t xml:space="preserve"> horaire pour l’intervenant extérieur</w:t>
            </w:r>
            <w:r w:rsidRPr="007418D5">
              <w:rPr>
                <w:rFonts w:ascii="Calibri" w:hAnsi="Calibri" w:cs="Calibri"/>
              </w:rPr>
              <w:t> </w:t>
            </w:r>
            <w:r w:rsidRPr="007418D5">
              <w:rPr>
                <w:rFonts w:ascii="Marianne" w:hAnsi="Marianne" w:cs="Arial"/>
              </w:rPr>
              <w:t>:</w:t>
            </w:r>
          </w:p>
          <w:p w:rsidR="00E52769" w:rsidRPr="007418D5" w:rsidRDefault="00E52769" w:rsidP="00E52769">
            <w:pPr>
              <w:rPr>
                <w:rFonts w:ascii="Marianne" w:hAnsi="Marianne" w:cs="Arial"/>
              </w:rPr>
            </w:pPr>
            <w:r w:rsidRPr="007418D5">
              <w:rPr>
                <w:rFonts w:ascii="Marianne" w:hAnsi="Marianne" w:cs="Arial"/>
              </w:rPr>
              <w:t>Nombre d’heures d’intervention</w:t>
            </w:r>
            <w:r w:rsidRPr="007418D5">
              <w:rPr>
                <w:rFonts w:ascii="Calibri" w:hAnsi="Calibri" w:cs="Calibri"/>
              </w:rPr>
              <w:t> </w:t>
            </w:r>
            <w:r w:rsidRPr="007418D5">
              <w:rPr>
                <w:rFonts w:ascii="Marianne" w:hAnsi="Marianne" w:cs="Arial"/>
              </w:rPr>
              <w:t>:</w:t>
            </w:r>
          </w:p>
          <w:p w:rsidR="00E52769" w:rsidRPr="007418D5" w:rsidRDefault="00E52769" w:rsidP="00E52769">
            <w:pPr>
              <w:rPr>
                <w:rFonts w:ascii="Marianne" w:hAnsi="Marianne" w:cs="Arial"/>
              </w:rPr>
            </w:pPr>
            <w:r w:rsidRPr="007418D5">
              <w:rPr>
                <w:rFonts w:ascii="Marianne" w:hAnsi="Marianne" w:cs="Arial"/>
              </w:rPr>
              <w:t>Montant total de l’intervention</w:t>
            </w:r>
            <w:r w:rsidRPr="007418D5">
              <w:rPr>
                <w:rFonts w:ascii="Calibri" w:hAnsi="Calibri" w:cs="Calibri"/>
              </w:rPr>
              <w:t> </w:t>
            </w:r>
            <w:r w:rsidRPr="007418D5">
              <w:rPr>
                <w:rFonts w:ascii="Marianne" w:hAnsi="Marianne" w:cs="Arial"/>
              </w:rPr>
              <w:t xml:space="preserve">: </w:t>
            </w:r>
          </w:p>
          <w:p w:rsidR="00E52769" w:rsidRPr="007418D5" w:rsidRDefault="00E52769" w:rsidP="00E52769">
            <w:pPr>
              <w:rPr>
                <w:rFonts w:ascii="Marianne" w:hAnsi="Marianne" w:cs="Arial"/>
              </w:rPr>
            </w:pPr>
            <w:r w:rsidRPr="007418D5">
              <w:rPr>
                <w:rFonts w:ascii="Marianne" w:hAnsi="Marianne" w:cs="Arial"/>
              </w:rPr>
              <w:t>Achat de fournitures</w:t>
            </w:r>
            <w:r w:rsidRPr="007418D5">
              <w:rPr>
                <w:rFonts w:ascii="Calibri" w:hAnsi="Calibri" w:cs="Calibri"/>
              </w:rPr>
              <w:t> </w:t>
            </w:r>
            <w:r w:rsidRPr="007418D5">
              <w:rPr>
                <w:rFonts w:ascii="Marianne" w:hAnsi="Marianne" w:cs="Arial"/>
              </w:rPr>
              <w:t xml:space="preserve">: 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Recette :</w:t>
            </w:r>
          </w:p>
          <w:p w:rsidR="00E52769" w:rsidRPr="006C0EB2" w:rsidRDefault="00E52769" w:rsidP="00E52769">
            <w:pPr>
              <w:jc w:val="both"/>
              <w:rPr>
                <w:rFonts w:ascii="Marianne" w:hAnsi="Marianne" w:cs="Arial"/>
              </w:rPr>
            </w:pPr>
            <w:r w:rsidRPr="006C0EB2">
              <w:rPr>
                <w:rFonts w:ascii="Marianne" w:hAnsi="Marianne" w:cs="Arial"/>
              </w:rPr>
              <w:t>Ressources école</w:t>
            </w:r>
            <w:r>
              <w:rPr>
                <w:rFonts w:ascii="Marianne" w:hAnsi="Marianne" w:cs="Arial"/>
              </w:rPr>
              <w:t> :</w:t>
            </w:r>
          </w:p>
          <w:p w:rsidR="00E52769" w:rsidRPr="006C0EB2" w:rsidRDefault="00E52769" w:rsidP="00E52769">
            <w:pPr>
              <w:jc w:val="both"/>
              <w:rPr>
                <w:rFonts w:ascii="Marianne" w:hAnsi="Marianne" w:cs="Arial"/>
              </w:rPr>
            </w:pPr>
            <w:r w:rsidRPr="006C0EB2">
              <w:rPr>
                <w:rFonts w:ascii="Marianne" w:hAnsi="Marianne" w:cs="Arial"/>
              </w:rPr>
              <w:t>Subvention ville</w:t>
            </w:r>
            <w:r>
              <w:rPr>
                <w:rFonts w:ascii="Marianne" w:hAnsi="Marianne" w:cs="Arial"/>
              </w:rPr>
              <w:t xml:space="preserve"> : </w:t>
            </w:r>
          </w:p>
          <w:p w:rsidR="00E52769" w:rsidRPr="0010050C" w:rsidRDefault="00E52769" w:rsidP="00E52769">
            <w:pPr>
              <w:jc w:val="both"/>
              <w:rPr>
                <w:rFonts w:ascii="Marianne" w:hAnsi="Marianne" w:cs="Arial"/>
              </w:rPr>
            </w:pPr>
            <w:r w:rsidRPr="006C0EB2">
              <w:rPr>
                <w:rFonts w:ascii="Marianne" w:hAnsi="Marianne" w:cs="Arial"/>
              </w:rPr>
              <w:t>Autres apports</w:t>
            </w:r>
            <w:r>
              <w:rPr>
                <w:rFonts w:ascii="Marianne" w:hAnsi="Marianne" w:cs="Arial"/>
              </w:rPr>
              <w:t xml:space="preserve"> : </w:t>
            </w:r>
          </w:p>
        </w:tc>
      </w:tr>
      <w:tr w:rsidR="00E52769" w:rsidTr="00E52769">
        <w:tc>
          <w:tcPr>
            <w:tcW w:w="10456" w:type="dxa"/>
            <w:gridSpan w:val="2"/>
          </w:tcPr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Recensement du projet sur ADAGE à la date du :</w:t>
            </w:r>
          </w:p>
          <w:p w:rsidR="00E52769" w:rsidRDefault="00E52769" w:rsidP="00E52769">
            <w:pPr>
              <w:jc w:val="both"/>
              <w:rPr>
                <w:rFonts w:ascii="Marianne" w:hAnsi="Marianne" w:cs="Arial"/>
                <w:b/>
              </w:rPr>
            </w:pPr>
          </w:p>
        </w:tc>
      </w:tr>
    </w:tbl>
    <w:p w:rsidR="00E52769" w:rsidRDefault="00E52769">
      <w:bookmarkStart w:id="0" w:name="_GoBack"/>
      <w:bookmarkEnd w:id="0"/>
    </w:p>
    <w:sectPr w:rsidR="00E52769" w:rsidSect="00E5276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F4" w:rsidRDefault="008F5AF4" w:rsidP="00E52769">
      <w:pPr>
        <w:spacing w:after="0" w:line="240" w:lineRule="auto"/>
      </w:pPr>
      <w:r>
        <w:separator/>
      </w:r>
    </w:p>
  </w:endnote>
  <w:endnote w:type="continuationSeparator" w:id="0">
    <w:p w:rsidR="008F5AF4" w:rsidRDefault="008F5AF4" w:rsidP="00E5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769" w:rsidRDefault="00E52769" w:rsidP="00E52769">
    <w:pPr>
      <w:pStyle w:val="Pieddepage"/>
    </w:pPr>
    <w:r>
      <w:t xml:space="preserve">CPD arts plastiques 1er degré  </w:t>
    </w:r>
  </w:p>
  <w:p w:rsidR="00E52769" w:rsidRDefault="00E52769" w:rsidP="00E52769">
    <w:pPr>
      <w:pStyle w:val="Pieddepage"/>
    </w:pPr>
    <w:r>
      <w:t xml:space="preserve">DSDEN du Rhône - Sept 2023 </w:t>
    </w:r>
    <w:r>
      <w:ptab w:relativeTo="margin" w:alignment="center" w:leader="none"/>
    </w:r>
    <w:r w:rsidRPr="00E52769">
      <w:fldChar w:fldCharType="begin"/>
    </w:r>
    <w:r w:rsidRPr="00E52769">
      <w:instrText>PAGE   \* MERGEFORMAT</w:instrText>
    </w:r>
    <w:r w:rsidRPr="00E52769">
      <w:fldChar w:fldCharType="separate"/>
    </w:r>
    <w:r w:rsidR="008371DA">
      <w:rPr>
        <w:noProof/>
      </w:rPr>
      <w:t>4</w:t>
    </w:r>
    <w:r w:rsidRPr="00E52769"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F4" w:rsidRDefault="008F5AF4" w:rsidP="00E52769">
      <w:pPr>
        <w:spacing w:after="0" w:line="240" w:lineRule="auto"/>
      </w:pPr>
      <w:r>
        <w:separator/>
      </w:r>
    </w:p>
  </w:footnote>
  <w:footnote w:type="continuationSeparator" w:id="0">
    <w:p w:rsidR="008F5AF4" w:rsidRDefault="008F5AF4" w:rsidP="00E5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41E"/>
    <w:multiLevelType w:val="hybridMultilevel"/>
    <w:tmpl w:val="83A831A2"/>
    <w:lvl w:ilvl="0" w:tplc="3842B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A"/>
    <w:rsid w:val="0012218F"/>
    <w:rsid w:val="00630130"/>
    <w:rsid w:val="006D0489"/>
    <w:rsid w:val="007948D8"/>
    <w:rsid w:val="008371DA"/>
    <w:rsid w:val="008F5AF4"/>
    <w:rsid w:val="00AA0ADA"/>
    <w:rsid w:val="00CC1936"/>
    <w:rsid w:val="00E52769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1A2F"/>
  <w15:chartTrackingRefBased/>
  <w15:docId w15:val="{CA60F271-E092-41C1-9236-943D4B1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769"/>
  </w:style>
  <w:style w:type="paragraph" w:styleId="Pieddepage">
    <w:name w:val="footer"/>
    <w:basedOn w:val="Normal"/>
    <w:link w:val="PieddepageCar"/>
    <w:uiPriority w:val="99"/>
    <w:unhideWhenUsed/>
    <w:rsid w:val="00E5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769"/>
  </w:style>
  <w:style w:type="table" w:styleId="Grilledutableau">
    <w:name w:val="Table Grid"/>
    <w:basedOn w:val="TableauNormal"/>
    <w:uiPriority w:val="39"/>
    <w:rsid w:val="00E5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kmoulin1</dc:creator>
  <cp:keywords/>
  <dc:description/>
  <cp:lastModifiedBy>abaffert</cp:lastModifiedBy>
  <cp:revision>2</cp:revision>
  <dcterms:created xsi:type="dcterms:W3CDTF">2023-09-28T12:23:00Z</dcterms:created>
  <dcterms:modified xsi:type="dcterms:W3CDTF">2023-09-28T12:23:00Z</dcterms:modified>
</cp:coreProperties>
</file>